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EA8" w:rsidRPr="00C66EA8" w:rsidRDefault="006B6557" w:rsidP="00C66EA8">
      <w:pPr>
        <w:tabs>
          <w:tab w:val="center" w:pos="7100"/>
        </w:tabs>
        <w:jc w:val="center"/>
        <w:rPr>
          <w:rFonts w:ascii="Times New Roman" w:hAnsi="Times New Roman"/>
          <w:b/>
          <w:bCs/>
          <w:sz w:val="28"/>
          <w:szCs w:val="36"/>
        </w:rPr>
      </w:pPr>
      <w:r>
        <w:rPr>
          <w:rFonts w:ascii="Times New Roman" w:hAnsi="Times New Roman"/>
          <w:b/>
          <w:bCs/>
          <w:sz w:val="28"/>
          <w:szCs w:val="36"/>
        </w:rPr>
        <w:t>GIỚI THIỆU CHUNG VỀ DỰ ÁN</w:t>
      </w:r>
    </w:p>
    <w:p w:rsidR="00C66EA8" w:rsidRPr="00C66EA8" w:rsidRDefault="00C66EA8" w:rsidP="00C66EA8">
      <w:pPr>
        <w:tabs>
          <w:tab w:val="center" w:pos="7100"/>
        </w:tabs>
        <w:jc w:val="both"/>
        <w:rPr>
          <w:rFonts w:ascii="Times New Roman" w:hAnsi="Times New Roman"/>
          <w:sz w:val="26"/>
          <w:szCs w:val="26"/>
        </w:rPr>
      </w:pPr>
    </w:p>
    <w:p w:rsidR="006B6557" w:rsidRPr="006B6557"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6B6557">
        <w:rPr>
          <w:rFonts w:ascii="Times New Roman" w:hAnsi="Times New Roman"/>
          <w:color w:val="000000"/>
          <w:sz w:val="26"/>
          <w:szCs w:val="26"/>
        </w:rPr>
        <w:t xml:space="preserve">Tên dự án: </w:t>
      </w:r>
      <w:r>
        <w:rPr>
          <w:rFonts w:ascii="Times New Roman" w:hAnsi="Times New Roman"/>
          <w:color w:val="000000"/>
          <w:sz w:val="26"/>
          <w:szCs w:val="26"/>
        </w:rPr>
        <w:t xml:space="preserve">Dự </w:t>
      </w:r>
      <w:proofErr w:type="gramStart"/>
      <w:r>
        <w:rPr>
          <w:rFonts w:ascii="Times New Roman" w:hAnsi="Times New Roman"/>
          <w:color w:val="000000"/>
          <w:sz w:val="26"/>
          <w:szCs w:val="26"/>
        </w:rPr>
        <w:t>án</w:t>
      </w:r>
      <w:proofErr w:type="gramEnd"/>
      <w:r>
        <w:rPr>
          <w:rFonts w:ascii="Times New Roman" w:hAnsi="Times New Roman"/>
          <w:color w:val="000000"/>
          <w:sz w:val="26"/>
          <w:szCs w:val="26"/>
        </w:rPr>
        <w:t xml:space="preserve"> đầu tư phát triển dạy nghề 2016 – 2020 của Trường Cao đẳng Kỹ thuật Lý Tự Trọng Thành phố Hồ Chí Minh.</w:t>
      </w:r>
    </w:p>
    <w:p w:rsidR="006B6557" w:rsidRPr="006B6557"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6B6557">
        <w:rPr>
          <w:rFonts w:ascii="Times New Roman" w:hAnsi="Times New Roman"/>
          <w:color w:val="000000"/>
          <w:sz w:val="26"/>
          <w:szCs w:val="26"/>
        </w:rPr>
        <w:t>Mục tiêu của dự án:</w:t>
      </w:r>
    </w:p>
    <w:p w:rsidR="006B6557" w:rsidRPr="006B6557"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6B6557">
        <w:rPr>
          <w:rFonts w:ascii="Times New Roman" w:hAnsi="Times New Roman"/>
          <w:color w:val="000000"/>
          <w:sz w:val="26"/>
          <w:szCs w:val="26"/>
        </w:rPr>
        <w:t>Địa điểm đầu tư:</w:t>
      </w:r>
      <w:r>
        <w:rPr>
          <w:rFonts w:ascii="Times New Roman" w:hAnsi="Times New Roman"/>
          <w:color w:val="000000"/>
          <w:sz w:val="26"/>
          <w:szCs w:val="26"/>
        </w:rPr>
        <w:t xml:space="preserve"> 390 Hoàng Văn Thụ, phường 4, quận Tân Bình, TPHCM.</w:t>
      </w:r>
    </w:p>
    <w:p w:rsidR="006B6557" w:rsidRPr="006B6557"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6B6557">
        <w:rPr>
          <w:rFonts w:ascii="Times New Roman" w:hAnsi="Times New Roman"/>
          <w:color w:val="000000"/>
          <w:sz w:val="26"/>
          <w:szCs w:val="26"/>
        </w:rPr>
        <w:t>Đơn vị thực hiện dự án:</w:t>
      </w:r>
    </w:p>
    <w:p w:rsidR="006B6557" w:rsidRPr="006B6557"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6B6557">
        <w:rPr>
          <w:rFonts w:ascii="Times New Roman" w:hAnsi="Times New Roman"/>
          <w:color w:val="000000"/>
          <w:sz w:val="26"/>
          <w:szCs w:val="26"/>
        </w:rPr>
        <w:t>Chủ đầu tư:</w:t>
      </w:r>
      <w:r>
        <w:rPr>
          <w:rFonts w:ascii="Times New Roman" w:hAnsi="Times New Roman"/>
          <w:color w:val="000000"/>
          <w:sz w:val="26"/>
          <w:szCs w:val="26"/>
        </w:rPr>
        <w:t xml:space="preserve"> Trường Cao đẳ</w:t>
      </w:r>
      <w:bookmarkStart w:id="0" w:name="_GoBack"/>
      <w:bookmarkEnd w:id="0"/>
      <w:r>
        <w:rPr>
          <w:rFonts w:ascii="Times New Roman" w:hAnsi="Times New Roman"/>
          <w:color w:val="000000"/>
          <w:sz w:val="26"/>
          <w:szCs w:val="26"/>
        </w:rPr>
        <w:t>ng Kỹ thuật Lý Tự Trọng Thành phố Hồ Chí Minh.</w:t>
      </w:r>
    </w:p>
    <w:p w:rsidR="006B6557" w:rsidRPr="006B6557"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6B6557">
        <w:rPr>
          <w:rFonts w:ascii="Times New Roman" w:hAnsi="Times New Roman"/>
          <w:color w:val="000000"/>
          <w:sz w:val="26"/>
          <w:szCs w:val="26"/>
        </w:rPr>
        <w:t>Cơ quan quyết định đầu tư:</w:t>
      </w:r>
      <w:r>
        <w:rPr>
          <w:rFonts w:ascii="Times New Roman" w:hAnsi="Times New Roman"/>
          <w:color w:val="000000"/>
          <w:sz w:val="26"/>
          <w:szCs w:val="26"/>
        </w:rPr>
        <w:t xml:space="preserve"> </w:t>
      </w:r>
    </w:p>
    <w:p w:rsidR="006B6557"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6B6557">
        <w:rPr>
          <w:rFonts w:ascii="Times New Roman" w:hAnsi="Times New Roman"/>
          <w:color w:val="000000"/>
          <w:sz w:val="26"/>
          <w:szCs w:val="26"/>
        </w:rPr>
        <w:t>Tổng mức đầu tư và nguồn vốn</w:t>
      </w:r>
    </w:p>
    <w:p w:rsidR="00D40162"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rPr>
      </w:pPr>
      <w:r w:rsidRPr="006B6557">
        <w:rPr>
          <w:rFonts w:ascii="Times New Roman" w:hAnsi="Times New Roman"/>
          <w:color w:val="000000"/>
          <w:sz w:val="26"/>
          <w:szCs w:val="26"/>
        </w:rPr>
        <w:t>Tổng mức đầu tư</w:t>
      </w:r>
      <w:r>
        <w:rPr>
          <w:rFonts w:ascii="Times New Roman" w:hAnsi="Times New Roman"/>
          <w:color w:val="000000"/>
          <w:sz w:val="26"/>
          <w:szCs w:val="26"/>
        </w:rPr>
        <w:t>:</w:t>
      </w:r>
    </w:p>
    <w:p w:rsidR="00D40162" w:rsidRPr="006B6557"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Nguồn vốn:</w:t>
      </w:r>
      <w:r w:rsidR="003949F2">
        <w:rPr>
          <w:rFonts w:ascii="Times New Roman" w:hAnsi="Times New Roman"/>
          <w:color w:val="000000"/>
          <w:sz w:val="26"/>
          <w:szCs w:val="26"/>
        </w:rPr>
        <w:t xml:space="preserve"> </w:t>
      </w:r>
    </w:p>
    <w:p w:rsidR="006B6557" w:rsidRPr="006B6557"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6B6557">
        <w:rPr>
          <w:rFonts w:ascii="Times New Roman" w:hAnsi="Times New Roman"/>
          <w:color w:val="000000"/>
          <w:sz w:val="26"/>
          <w:szCs w:val="26"/>
        </w:rPr>
        <w:t>Kế hoạch thực hiện dự án</w:t>
      </w:r>
    </w:p>
    <w:p w:rsidR="00E62769" w:rsidRDefault="006B6557" w:rsidP="006B6557">
      <w:pPr>
        <w:pStyle w:val="ListParagraph"/>
        <w:tabs>
          <w:tab w:val="left" w:pos="1080"/>
        </w:tabs>
        <w:spacing w:before="120"/>
        <w:jc w:val="both"/>
        <w:rPr>
          <w:rFonts w:ascii="Times New Roman" w:hAnsi="Times New Roman"/>
          <w:color w:val="000000"/>
          <w:sz w:val="26"/>
          <w:szCs w:val="26"/>
        </w:rPr>
      </w:pPr>
      <w:r w:rsidRPr="006B6557">
        <w:rPr>
          <w:rFonts w:ascii="Times New Roman" w:hAnsi="Times New Roman"/>
          <w:color w:val="000000"/>
          <w:sz w:val="26"/>
          <w:szCs w:val="26"/>
        </w:rPr>
        <w:t xml:space="preserve"> </w:t>
      </w:r>
    </w:p>
    <w:p w:rsidR="003949F2" w:rsidRDefault="003949F2">
      <w:pPr>
        <w:spacing w:after="200" w:line="276" w:lineRule="auto"/>
        <w:rPr>
          <w:rFonts w:ascii="Times New Roman" w:hAnsi="Times New Roman"/>
          <w:color w:val="000000"/>
          <w:sz w:val="26"/>
          <w:szCs w:val="26"/>
        </w:rPr>
      </w:pPr>
      <w:r>
        <w:rPr>
          <w:rFonts w:ascii="Times New Roman" w:hAnsi="Times New Roman"/>
          <w:color w:val="000000"/>
          <w:sz w:val="26"/>
          <w:szCs w:val="26"/>
        </w:rPr>
        <w:br w:type="page"/>
      </w:r>
    </w:p>
    <w:p w:rsidR="003949F2" w:rsidRDefault="003949F2" w:rsidP="003949F2">
      <w:pPr>
        <w:pStyle w:val="ListParagraph"/>
        <w:tabs>
          <w:tab w:val="left" w:pos="1080"/>
        </w:tabs>
        <w:spacing w:before="120"/>
        <w:jc w:val="center"/>
        <w:rPr>
          <w:rFonts w:ascii="Times New Roman" w:hAnsi="Times New Roman"/>
          <w:b/>
          <w:color w:val="000000"/>
          <w:sz w:val="26"/>
          <w:szCs w:val="26"/>
        </w:rPr>
      </w:pPr>
      <w:r w:rsidRPr="003949F2">
        <w:rPr>
          <w:rFonts w:ascii="Times New Roman" w:hAnsi="Times New Roman"/>
          <w:b/>
          <w:color w:val="000000"/>
          <w:sz w:val="26"/>
          <w:szCs w:val="26"/>
        </w:rPr>
        <w:lastRenderedPageBreak/>
        <w:t>Phần th</w:t>
      </w:r>
      <w:r>
        <w:rPr>
          <w:rFonts w:ascii="Times New Roman" w:hAnsi="Times New Roman"/>
          <w:b/>
          <w:color w:val="000000"/>
          <w:sz w:val="26"/>
          <w:szCs w:val="26"/>
        </w:rPr>
        <w:t>ứ</w:t>
      </w:r>
      <w:r w:rsidRPr="003949F2">
        <w:rPr>
          <w:rFonts w:ascii="Times New Roman" w:hAnsi="Times New Roman"/>
          <w:b/>
          <w:color w:val="000000"/>
          <w:sz w:val="26"/>
          <w:szCs w:val="26"/>
        </w:rPr>
        <w:t xml:space="preserve"> nhất</w:t>
      </w:r>
    </w:p>
    <w:p w:rsidR="003949F2" w:rsidRDefault="003949F2" w:rsidP="003949F2">
      <w:pPr>
        <w:pStyle w:val="ListParagraph"/>
        <w:tabs>
          <w:tab w:val="left" w:pos="1080"/>
        </w:tabs>
        <w:spacing w:before="120"/>
        <w:jc w:val="center"/>
        <w:rPr>
          <w:rFonts w:ascii="Times New Roman" w:hAnsi="Times New Roman"/>
          <w:b/>
          <w:color w:val="000000"/>
          <w:sz w:val="26"/>
          <w:szCs w:val="26"/>
        </w:rPr>
      </w:pPr>
      <w:r>
        <w:rPr>
          <w:rFonts w:ascii="Times New Roman" w:hAnsi="Times New Roman"/>
          <w:b/>
          <w:color w:val="000000"/>
          <w:sz w:val="26"/>
          <w:szCs w:val="26"/>
        </w:rPr>
        <w:t>THUYẾT MINH DỰ ÁN</w:t>
      </w:r>
    </w:p>
    <w:p w:rsidR="003949F2" w:rsidRDefault="003949F2" w:rsidP="003949F2">
      <w:pPr>
        <w:pStyle w:val="ListParagraph"/>
        <w:tabs>
          <w:tab w:val="left" w:pos="1080"/>
        </w:tabs>
        <w:spacing w:before="120"/>
        <w:jc w:val="both"/>
        <w:rPr>
          <w:rFonts w:ascii="Times New Roman" w:hAnsi="Times New Roman"/>
          <w:b/>
          <w:color w:val="000000"/>
          <w:sz w:val="26"/>
          <w:szCs w:val="26"/>
        </w:rPr>
      </w:pPr>
    </w:p>
    <w:p w:rsidR="003949F2"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Sự cần thiết phải đầu tư phát triển dạy nghề</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Căn cứ pháp lý</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Chỉ thị số 37-CT/TW ngày 06 tháng 6 năm 2014 của Ban Bí thư về tăng cường sự lãnh đạo của Đảng đối với công tác đào tạo nhân lực có tay nghề cao;</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Luật </w:t>
      </w:r>
      <w:r w:rsidR="009C6820">
        <w:rPr>
          <w:rFonts w:ascii="Times New Roman" w:hAnsi="Times New Roman"/>
          <w:color w:val="000000"/>
          <w:sz w:val="26"/>
          <w:szCs w:val="26"/>
        </w:rPr>
        <w:t>D</w:t>
      </w:r>
      <w:r>
        <w:rPr>
          <w:rFonts w:ascii="Times New Roman" w:hAnsi="Times New Roman"/>
          <w:color w:val="000000"/>
          <w:sz w:val="26"/>
          <w:szCs w:val="26"/>
        </w:rPr>
        <w:t>ạy nghề ngày 29 tháng 11 năm 2006;</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Luật giáo dục nghề nghiệp ngày 27 tháng 11 năm 2014;</w:t>
      </w:r>
    </w:p>
    <w:p w:rsidR="00EC30AB"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12/2009/NĐ-CP ngày 12 tháng 02 năm 2009 của Chính phủ về quản lý dự án đầu tư xây dựng công trình;</w:t>
      </w:r>
    </w:p>
    <w:p w:rsidR="006F4387"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112/2009/NĐ-CP ngày 14 tháng 12 năm 2009 của Chính phủ về quản lý chi phí đầu tư xây dựng công trình;</w:t>
      </w:r>
    </w:p>
    <w:p w:rsidR="009C6820"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Quyết định số 1350/QĐ-BGTVT ngày 21 tháng 6 năm 2011 của Bộ Giao thông vận tải về vệc ban hành Tiêu chuẩn kỹ năng nghề quốc gia thuộc lĩnh vực Giao thông vận tải;</w:t>
      </w:r>
    </w:p>
    <w:p w:rsidR="006B11AA"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Quyết định số 4837/QĐ-BCT ngày 22 tháng 9 năm 2011 của Bộ Công thương về ban hành Tiêu chuẩn kỹ năng nghề quốc gia đối với các nghề thuộc lĩnh vực công nghiệp;</w:t>
      </w:r>
    </w:p>
    <w:p w:rsidR="006B11AA" w:rsidRDefault="006B11AA"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Quyết định số 3316/QĐ-BCT ngày 14 tháng 6 năm 2012 </w:t>
      </w:r>
      <w:r w:rsidR="009C6820">
        <w:rPr>
          <w:rFonts w:ascii="Times New Roman" w:hAnsi="Times New Roman"/>
          <w:color w:val="000000"/>
          <w:sz w:val="26"/>
          <w:szCs w:val="26"/>
        </w:rPr>
        <w:t xml:space="preserve">của Bộ Công thương </w:t>
      </w:r>
      <w:r>
        <w:rPr>
          <w:rFonts w:ascii="Times New Roman" w:hAnsi="Times New Roman"/>
          <w:color w:val="000000"/>
          <w:sz w:val="26"/>
          <w:szCs w:val="26"/>
        </w:rPr>
        <w:t>về ban hành Tiêu chuẩn kỹ năng nghề quốc gia của nghề Cắt gọt kim loại trên CNC;</w:t>
      </w:r>
    </w:p>
    <w:p w:rsidR="00CB4F41" w:rsidRDefault="006F4387" w:rsidP="00CB4F41">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Thông tư số 30/2010/TT-BLĐTBXH ngày 29 tháng 9 năm 2010 của Bộ </w:t>
      </w:r>
      <w:r w:rsidR="00CB4F41">
        <w:rPr>
          <w:rFonts w:ascii="Times New Roman" w:hAnsi="Times New Roman"/>
          <w:color w:val="000000"/>
          <w:sz w:val="26"/>
          <w:szCs w:val="26"/>
        </w:rPr>
        <w:t>Lao động – Thương binh và Xã hội quy định chuẩn giáo viên, giảng viên dạy nghề;</w:t>
      </w:r>
    </w:p>
    <w:p w:rsidR="004C0858" w:rsidRPr="004C0858" w:rsidRDefault="004C0858" w:rsidP="004C0858">
      <w:pPr>
        <w:pStyle w:val="ListParagraph"/>
        <w:numPr>
          <w:ilvl w:val="0"/>
          <w:numId w:val="14"/>
        </w:numPr>
        <w:ind w:left="0" w:firstLine="1080"/>
        <w:jc w:val="both"/>
        <w:rPr>
          <w:rFonts w:ascii="Times New Roman" w:hAnsi="Times New Roman"/>
          <w:sz w:val="26"/>
          <w:szCs w:val="26"/>
        </w:rPr>
      </w:pPr>
      <w:r w:rsidRPr="004C0858">
        <w:rPr>
          <w:rFonts w:ascii="Times New Roman" w:hAnsi="Times New Roman"/>
          <w:sz w:val="26"/>
          <w:szCs w:val="26"/>
          <w:highlight w:val="cyan"/>
        </w:rPr>
        <w:t>Căn cứ Thông tư số 06/2015/TT-BLĐTBXH ngày 25 tháng 02 năm 2015 của Bộ Lao động – Thương binh và Xã hội về Ban hành danh mục thiết bị dạy nghề trình độ trung cấp nghề, trình độ cao đẳng nghề cho các nghề</w:t>
      </w:r>
      <w:r>
        <w:rPr>
          <w:rFonts w:ascii="Times New Roman" w:hAnsi="Times New Roman"/>
          <w:sz w:val="26"/>
          <w:szCs w:val="26"/>
        </w:rPr>
        <w:t>;</w:t>
      </w:r>
      <w:r w:rsidRPr="004C0858">
        <w:rPr>
          <w:rFonts w:ascii="Times New Roman" w:hAnsi="Times New Roman"/>
          <w:sz w:val="26"/>
          <w:szCs w:val="26"/>
        </w:rPr>
        <w:t xml:space="preserve"> </w:t>
      </w:r>
    </w:p>
    <w:p w:rsidR="004C0858" w:rsidRPr="00CB4F41" w:rsidRDefault="004C0858" w:rsidP="00CB4F41">
      <w:pPr>
        <w:pStyle w:val="ListParagraph"/>
        <w:numPr>
          <w:ilvl w:val="0"/>
          <w:numId w:val="14"/>
        </w:numPr>
        <w:tabs>
          <w:tab w:val="left" w:pos="1440"/>
        </w:tabs>
        <w:spacing w:before="120"/>
        <w:ind w:left="0" w:firstLine="1080"/>
        <w:jc w:val="both"/>
        <w:rPr>
          <w:rFonts w:ascii="Times New Roman" w:hAnsi="Times New Roman"/>
          <w:color w:val="000000"/>
          <w:sz w:val="26"/>
          <w:szCs w:val="26"/>
        </w:rPr>
      </w:pP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Bối cảnh</w:t>
      </w:r>
    </w:p>
    <w:p w:rsidR="006B0D80" w:rsidRDefault="00F717B4" w:rsidP="0082144D">
      <w:pPr>
        <w:pStyle w:val="ListParagraph"/>
        <w:spacing w:before="120"/>
        <w:ind w:left="0" w:firstLine="1080"/>
        <w:jc w:val="both"/>
        <w:rPr>
          <w:rFonts w:ascii="Times New Roman" w:hAnsi="Times New Roman"/>
          <w:sz w:val="26"/>
          <w:szCs w:val="26"/>
        </w:rPr>
      </w:pPr>
      <w:r w:rsidRPr="00F717B4">
        <w:rPr>
          <w:rFonts w:ascii="Times New Roman" w:hAnsi="Times New Roman"/>
          <w:sz w:val="26"/>
          <w:szCs w:val="26"/>
        </w:rPr>
        <w:t xml:space="preserve">Mục tiêu phát triển nhân lực của Thành phố Hồ Chí Minh là chủ động nâng cao chất lượng giáo dục đại học, cao đẳng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w:t>
      </w:r>
    </w:p>
    <w:p w:rsidR="006B0D80" w:rsidRPr="006B0D80" w:rsidRDefault="00F717B4" w:rsidP="0082144D">
      <w:pPr>
        <w:pStyle w:val="ListParagraph"/>
        <w:spacing w:before="120"/>
        <w:ind w:left="0" w:firstLine="1080"/>
        <w:jc w:val="both"/>
        <w:rPr>
          <w:rFonts w:ascii="Times New Roman" w:hAnsi="Times New Roman"/>
          <w:sz w:val="26"/>
          <w:szCs w:val="26"/>
        </w:rPr>
      </w:pPr>
      <w:r w:rsidRPr="00F717B4">
        <w:rPr>
          <w:rFonts w:ascii="Times New Roman" w:hAnsi="Times New Roman"/>
          <w:sz w:val="26"/>
          <w:szCs w:val="26"/>
        </w:rPr>
        <w:t xml:space="preserve">Trong bối cảnh thành phố Hồ Chí Minh cùng cả nước phát triển theo định hướng công nghiệp hóa – hiện đại hóa đã làm xuất hiện nhiều cơ hội phát triển cũng như những thách thức đối với ngành giáo dục đào tạo thành phố, đòi hỏi các trường đại học – cao đẳng trên địa bàn thành phố phải nỗ lực phấn đấu để phát triển nhanh, mạnh và bền vững. </w:t>
      </w:r>
      <w:r w:rsidR="006B0D80" w:rsidRPr="006B0D80">
        <w:rPr>
          <w:rFonts w:ascii="Times New Roman" w:hAnsi="Times New Roman"/>
          <w:color w:val="000000"/>
          <w:sz w:val="26"/>
          <w:szCs w:val="26"/>
          <w:shd w:val="clear" w:color="auto" w:fill="FFFFFF"/>
        </w:rPr>
        <w:t xml:space="preserve">Theo mục tiêu Chiến lược phát triển kinh tế - xã hội, đến năm 2020 nước ta về cơ bản trở thành nước công nghiệp </w:t>
      </w:r>
      <w:proofErr w:type="gramStart"/>
      <w:r w:rsidR="006B0D80" w:rsidRPr="006B0D80">
        <w:rPr>
          <w:rFonts w:ascii="Times New Roman" w:hAnsi="Times New Roman"/>
          <w:color w:val="000000"/>
          <w:sz w:val="26"/>
          <w:szCs w:val="26"/>
          <w:shd w:val="clear" w:color="auto" w:fill="FFFFFF"/>
        </w:rPr>
        <w:t>theo</w:t>
      </w:r>
      <w:proofErr w:type="gramEnd"/>
      <w:r w:rsidR="006B0D80" w:rsidRPr="006B0D80">
        <w:rPr>
          <w:rFonts w:ascii="Times New Roman" w:hAnsi="Times New Roman"/>
          <w:color w:val="000000"/>
          <w:sz w:val="26"/>
          <w:szCs w:val="26"/>
          <w:shd w:val="clear" w:color="auto" w:fill="FFFFFF"/>
        </w:rPr>
        <w:t xml:space="preserve"> hướng hiện đại. </w:t>
      </w:r>
      <w:proofErr w:type="gramStart"/>
      <w:r w:rsidR="006B0D80" w:rsidRPr="006B0D80">
        <w:rPr>
          <w:rFonts w:ascii="Times New Roman" w:hAnsi="Times New Roman"/>
          <w:color w:val="000000"/>
          <w:sz w:val="26"/>
          <w:szCs w:val="26"/>
          <w:shd w:val="clear" w:color="auto" w:fill="FFFFFF"/>
        </w:rPr>
        <w:t>Phát triển nguồn nhân lực được xác định là một trong ba giải pháp đột phá chiến lược, trong đó chất lượng dạy nghề có vị trí đặc biệt trong góp phần quan trọng nâng cao năng lực cạnh tranh nguồn nhân lực và phát triển kinh tế - xã hội.</w:t>
      </w:r>
      <w:proofErr w:type="gramEnd"/>
    </w:p>
    <w:p w:rsidR="0082144D" w:rsidRDefault="00F717B4" w:rsidP="0082144D">
      <w:pPr>
        <w:pStyle w:val="ListParagraph"/>
        <w:spacing w:before="120"/>
        <w:ind w:left="0" w:firstLine="1080"/>
        <w:jc w:val="both"/>
        <w:rPr>
          <w:rFonts w:ascii="Times New Roman" w:hAnsi="Times New Roman"/>
          <w:sz w:val="26"/>
          <w:szCs w:val="26"/>
        </w:rPr>
      </w:pPr>
      <w:r w:rsidRPr="00F717B4">
        <w:rPr>
          <w:rFonts w:ascii="Times New Roman" w:hAnsi="Times New Roman"/>
          <w:sz w:val="26"/>
          <w:szCs w:val="26"/>
        </w:rPr>
        <w:t xml:space="preserve">Vì thế, Trường Cao đẳng Kỹ thuật Lý Tự Trọng Thành phố Hồ Chí Minh xây dựng </w:t>
      </w:r>
      <w:r w:rsidR="0082144D">
        <w:rPr>
          <w:rFonts w:ascii="Times New Roman" w:hAnsi="Times New Roman"/>
          <w:color w:val="000000"/>
          <w:sz w:val="26"/>
          <w:szCs w:val="26"/>
        </w:rPr>
        <w:t xml:space="preserve">dự án đầu tư phát triển dạy nghề 2016 – 2020 </w:t>
      </w:r>
      <w:r w:rsidRPr="00F717B4">
        <w:rPr>
          <w:rFonts w:ascii="Times New Roman" w:hAnsi="Times New Roman"/>
          <w:sz w:val="26"/>
          <w:szCs w:val="26"/>
        </w:rPr>
        <w:t xml:space="preserve">của trường, căn cứ vào bản </w:t>
      </w:r>
      <w:r w:rsidR="0082144D">
        <w:rPr>
          <w:rFonts w:ascii="Times New Roman" w:hAnsi="Times New Roman"/>
          <w:sz w:val="26"/>
          <w:szCs w:val="26"/>
        </w:rPr>
        <w:t>dự án</w:t>
      </w:r>
      <w:r w:rsidRPr="00F717B4">
        <w:rPr>
          <w:rFonts w:ascii="Times New Roman" w:hAnsi="Times New Roman"/>
          <w:sz w:val="26"/>
          <w:szCs w:val="26"/>
        </w:rPr>
        <w:t xml:space="preserve"> này, trường sẽ hoạch định các mục tiêu, các hành động và hệ thống giải pháp chiến lược để đạt được các mục tiêu đã định.</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Thực trạng đào tạo nghề của nhà trường</w:t>
      </w:r>
    </w:p>
    <w:p w:rsidR="00B13D24" w:rsidRPr="00B13D24"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B13D24">
        <w:rPr>
          <w:rFonts w:ascii="Times New Roman" w:hAnsi="Times New Roman"/>
          <w:b/>
          <w:i/>
          <w:sz w:val="26"/>
          <w:szCs w:val="26"/>
        </w:rPr>
        <w:t>Thực trạng về</w:t>
      </w:r>
      <w:r w:rsidR="00D75580">
        <w:rPr>
          <w:rFonts w:ascii="Times New Roman" w:hAnsi="Times New Roman"/>
          <w:b/>
          <w:i/>
          <w:sz w:val="26"/>
          <w:szCs w:val="26"/>
        </w:rPr>
        <w:t>…</w:t>
      </w:r>
    </w:p>
    <w:p w:rsidR="00B13D24" w:rsidRPr="00B13D24"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B13D24">
        <w:rPr>
          <w:rFonts w:ascii="Times New Roman" w:hAnsi="Times New Roman"/>
          <w:b/>
          <w:i/>
          <w:sz w:val="26"/>
          <w:szCs w:val="26"/>
        </w:rPr>
        <w:lastRenderedPageBreak/>
        <w:t>Thực trạng</w:t>
      </w:r>
      <w:r>
        <w:rPr>
          <w:rFonts w:ascii="Times New Roman" w:hAnsi="Times New Roman"/>
          <w:b/>
          <w:i/>
          <w:sz w:val="26"/>
          <w:szCs w:val="26"/>
        </w:rPr>
        <w:t xml:space="preserve"> về</w:t>
      </w:r>
      <w:r w:rsidRPr="00B13D24">
        <w:rPr>
          <w:rFonts w:ascii="Times New Roman" w:hAnsi="Times New Roman"/>
          <w:b/>
          <w:i/>
          <w:sz w:val="26"/>
          <w:szCs w:val="26"/>
        </w:rPr>
        <w:t xml:space="preserve"> </w:t>
      </w:r>
      <w:r w:rsidR="00D75580">
        <w:rPr>
          <w:rFonts w:ascii="Times New Roman" w:hAnsi="Times New Roman"/>
          <w:b/>
          <w:i/>
          <w:sz w:val="26"/>
          <w:szCs w:val="26"/>
        </w:rPr>
        <w:t>…</w:t>
      </w:r>
    </w:p>
    <w:p w:rsidR="00B13D24" w:rsidRPr="00ED5DE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D5DED">
        <w:rPr>
          <w:rFonts w:ascii="Times New Roman" w:hAnsi="Times New Roman"/>
          <w:b/>
          <w:i/>
          <w:sz w:val="26"/>
          <w:szCs w:val="26"/>
        </w:rPr>
        <w:t>Thực trạng trang thiết bị dạy học tại các khoa nghề</w:t>
      </w:r>
      <w:r w:rsidRPr="00ED5DED">
        <w:rPr>
          <w:rFonts w:ascii="Times New Roman" w:hAnsi="Times New Roman"/>
          <w:i/>
          <w:sz w:val="26"/>
          <w:szCs w:val="26"/>
        </w:rPr>
        <w:t>:</w:t>
      </w:r>
    </w:p>
    <w:p w:rsidR="00B13D24" w:rsidRPr="00B13D24" w:rsidRDefault="00B13D24" w:rsidP="00B13D24">
      <w:pPr>
        <w:ind w:left="720"/>
        <w:rPr>
          <w:rFonts w:ascii="Times New Roman" w:hAnsi="Times New Roman"/>
          <w:b/>
          <w:sz w:val="26"/>
          <w:szCs w:val="26"/>
          <w:highlight w:val="cyan"/>
        </w:rPr>
      </w:pPr>
      <w:r w:rsidRPr="00B13D24">
        <w:rPr>
          <w:rFonts w:ascii="Times New Roman" w:hAnsi="Times New Roman"/>
          <w:b/>
          <w:sz w:val="26"/>
          <w:szCs w:val="26"/>
          <w:highlight w:val="cyan"/>
        </w:rPr>
        <w:t>* Khoa Điện – Điện tử:</w:t>
      </w:r>
    </w:p>
    <w:p w:rsidR="00B13D24" w:rsidRPr="00B13D24" w:rsidRDefault="00B13D24" w:rsidP="00B13D24">
      <w:pPr>
        <w:ind w:firstLine="720"/>
        <w:jc w:val="both"/>
        <w:rPr>
          <w:rStyle w:val="FontStyle12"/>
          <w:rFonts w:eastAsiaTheme="majorEastAsia"/>
          <w:b w:val="0"/>
          <w:sz w:val="26"/>
          <w:szCs w:val="26"/>
          <w:highlight w:val="cyan"/>
          <w:lang w:eastAsia="vi-VN"/>
        </w:rPr>
      </w:pPr>
      <w:r w:rsidRPr="00B13D24">
        <w:rPr>
          <w:rStyle w:val="FontStyle12"/>
          <w:rFonts w:eastAsiaTheme="majorEastAsia"/>
          <w:b w:val="0"/>
          <w:sz w:val="26"/>
          <w:szCs w:val="26"/>
          <w:highlight w:val="cyan"/>
          <w:lang w:eastAsia="vi-VN"/>
        </w:rPr>
        <w:t xml:space="preserve">Khoa Điện – Điện tử hiện có 26 phòng dạy thực hành, trang bị máy móc thiết bị </w:t>
      </w:r>
      <w:proofErr w:type="gramStart"/>
      <w:r w:rsidRPr="00B13D24">
        <w:rPr>
          <w:rStyle w:val="FontStyle12"/>
          <w:rFonts w:eastAsiaTheme="majorEastAsia"/>
          <w:b w:val="0"/>
          <w:sz w:val="26"/>
          <w:szCs w:val="26"/>
          <w:highlight w:val="cyan"/>
          <w:lang w:eastAsia="vi-VN"/>
        </w:rPr>
        <w:t>theo</w:t>
      </w:r>
      <w:proofErr w:type="gramEnd"/>
      <w:r w:rsidRPr="00B13D24">
        <w:rPr>
          <w:rStyle w:val="FontStyle12"/>
          <w:rFonts w:eastAsiaTheme="majorEastAsia"/>
          <w:b w:val="0"/>
          <w:sz w:val="26"/>
          <w:szCs w:val="26"/>
          <w:highlight w:val="cyan"/>
          <w:lang w:eastAsia="vi-VN"/>
        </w:rPr>
        <w:t xml:space="preserve"> môn học:</w:t>
      </w:r>
    </w:p>
    <w:p w:rsidR="00B13D24" w:rsidRPr="00B13D24" w:rsidRDefault="00B13D24" w:rsidP="00B13D24">
      <w:pPr>
        <w:ind w:firstLine="720"/>
        <w:jc w:val="both"/>
        <w:rPr>
          <w:rFonts w:ascii="Times New Roman" w:hAnsi="Times New Roman"/>
          <w:sz w:val="26"/>
          <w:szCs w:val="26"/>
          <w:highlight w:val="cyan"/>
        </w:rPr>
      </w:pPr>
      <w:r w:rsidRPr="00B13D24">
        <w:rPr>
          <w:rFonts w:ascii="Times New Roman" w:hAnsi="Times New Roman"/>
          <w:b/>
          <w:sz w:val="26"/>
          <w:szCs w:val="26"/>
          <w:highlight w:val="cyan"/>
        </w:rPr>
        <w:t>-</w:t>
      </w:r>
      <w:r w:rsidRPr="00B13D24">
        <w:rPr>
          <w:rFonts w:ascii="Times New Roman" w:hAnsi="Times New Roman"/>
          <w:sz w:val="26"/>
          <w:szCs w:val="26"/>
          <w:highlight w:val="cyan"/>
        </w:rPr>
        <w:t xml:space="preserve">  Điện:</w:t>
      </w:r>
      <w:r w:rsidRPr="00B13D24">
        <w:rPr>
          <w:rFonts w:ascii="Times New Roman" w:hAnsi="Times New Roman"/>
          <w:b/>
          <w:sz w:val="26"/>
          <w:szCs w:val="26"/>
          <w:highlight w:val="cyan"/>
        </w:rPr>
        <w:t xml:space="preserve"> </w:t>
      </w:r>
      <w:r w:rsidRPr="00B13D24">
        <w:rPr>
          <w:rFonts w:ascii="Times New Roman" w:hAnsi="Times New Roman"/>
          <w:sz w:val="26"/>
          <w:szCs w:val="26"/>
          <w:highlight w:val="cyan"/>
        </w:rPr>
        <w:t>Sửa chữa máy điện; PLC; Khí nén – Điện khí nén; Điện tử công suất, Multimedia; Thí nghiệm máy điện; Thí nghiệm kỹ thuật điện; Thực tập trang bị điện; Thực tập điện cơ bản;</w:t>
      </w:r>
    </w:p>
    <w:p w:rsidR="00B13D24" w:rsidRPr="00B13D24" w:rsidRDefault="00B13D24" w:rsidP="00B13D24">
      <w:pPr>
        <w:jc w:val="both"/>
        <w:rPr>
          <w:rFonts w:ascii="Times New Roman" w:hAnsi="Times New Roman"/>
          <w:sz w:val="26"/>
          <w:szCs w:val="26"/>
          <w:highlight w:val="cyan"/>
        </w:rPr>
      </w:pPr>
      <w:r w:rsidRPr="00B13D24">
        <w:rPr>
          <w:rFonts w:ascii="Times New Roman" w:hAnsi="Times New Roman"/>
          <w:sz w:val="26"/>
          <w:szCs w:val="26"/>
          <w:highlight w:val="cyan"/>
        </w:rPr>
        <w:t xml:space="preserve"> </w:t>
      </w:r>
      <w:r w:rsidRPr="00B13D24">
        <w:rPr>
          <w:rFonts w:ascii="Times New Roman" w:hAnsi="Times New Roman"/>
          <w:sz w:val="26"/>
          <w:szCs w:val="26"/>
          <w:highlight w:val="cyan"/>
        </w:rPr>
        <w:tab/>
      </w:r>
      <w:r w:rsidRPr="00B13D24">
        <w:rPr>
          <w:rFonts w:ascii="Times New Roman" w:hAnsi="Times New Roman"/>
          <w:b/>
          <w:sz w:val="26"/>
          <w:szCs w:val="26"/>
          <w:highlight w:val="cyan"/>
        </w:rPr>
        <w:t>-</w:t>
      </w:r>
      <w:r w:rsidRPr="00B13D24">
        <w:rPr>
          <w:rFonts w:ascii="Times New Roman" w:hAnsi="Times New Roman"/>
          <w:sz w:val="26"/>
          <w:szCs w:val="26"/>
          <w:highlight w:val="cyan"/>
        </w:rPr>
        <w:t xml:space="preserve"> Điện tử:</w:t>
      </w:r>
      <w:r w:rsidRPr="00B13D24">
        <w:rPr>
          <w:rFonts w:ascii="Times New Roman" w:hAnsi="Times New Roman"/>
          <w:b/>
          <w:sz w:val="26"/>
          <w:szCs w:val="26"/>
          <w:highlight w:val="cyan"/>
        </w:rPr>
        <w:t xml:space="preserve"> </w:t>
      </w:r>
      <w:r w:rsidRPr="00B13D24">
        <w:rPr>
          <w:rFonts w:ascii="Times New Roman" w:hAnsi="Times New Roman"/>
          <w:sz w:val="26"/>
          <w:szCs w:val="26"/>
          <w:highlight w:val="cyan"/>
        </w:rPr>
        <w:t>Cơ điện tử; Điện tử cơ bản; Điện tử công suất; Điện tử viễn thông; PLC; Tự động hóa; Audio Video; Vi xử lý - Vi điều khiển; Khí nén.</w:t>
      </w:r>
    </w:p>
    <w:p w:rsidR="00B13D24" w:rsidRPr="00B13D24" w:rsidRDefault="00B13D24" w:rsidP="00B13D24">
      <w:pPr>
        <w:pStyle w:val="BodyTextIndent2"/>
        <w:spacing w:line="240" w:lineRule="auto"/>
        <w:ind w:left="0" w:firstLine="720"/>
        <w:jc w:val="both"/>
        <w:rPr>
          <w:sz w:val="26"/>
          <w:szCs w:val="26"/>
          <w:highlight w:val="cyan"/>
        </w:rPr>
      </w:pPr>
      <w:r w:rsidRPr="00B13D24">
        <w:rPr>
          <w:sz w:val="26"/>
          <w:szCs w:val="26"/>
          <w:highlight w:val="cyan"/>
        </w:rPr>
        <w:t xml:space="preserve">Hiện nay, máy móc thiết bị khoa Điện - Điện tử cũ kỹ, lạc hậu chiếm đến 60%, thiếu về số lượng, không đồng bộ về chủng loại. Để giải quyết tình trạng thiếu máy móc thiết bị thực tập, nhà trường đưa vào giảng dạy các mô hình, tủ điện là sản phẩm do giảng viên hướng dẫn học sinh lắp ráp trong quá trình thực tập. </w:t>
      </w:r>
    </w:p>
    <w:p w:rsidR="00B13D24" w:rsidRPr="00B13D24" w:rsidRDefault="00B13D24" w:rsidP="00B13D24">
      <w:pPr>
        <w:pStyle w:val="BodyTextIndent2"/>
        <w:spacing w:line="240" w:lineRule="auto"/>
        <w:ind w:left="0" w:firstLine="720"/>
        <w:jc w:val="both"/>
        <w:rPr>
          <w:sz w:val="26"/>
          <w:szCs w:val="26"/>
          <w:highlight w:val="cyan"/>
        </w:rPr>
      </w:pPr>
      <w:r w:rsidRPr="00B13D24">
        <w:rPr>
          <w:sz w:val="26"/>
          <w:szCs w:val="26"/>
          <w:highlight w:val="cyan"/>
        </w:rPr>
        <w:t xml:space="preserve">Kể từ năm học 2012-2013, Bộ Giáo dục và Đào tạo đưa vào chương trình một số môn học mới đào tạo mang tính chuyên sâu, nhưng hiện tại Trường chưa có kinh phí trang bị máy móc thiết bị phục vụ cho môn học này, chưa có các phòng thí nghiệm hiện đại và đồng bộ. </w:t>
      </w:r>
    </w:p>
    <w:p w:rsidR="00B13D24" w:rsidRPr="00B13D24" w:rsidRDefault="00B13D24" w:rsidP="00B13D24">
      <w:pPr>
        <w:spacing w:before="80"/>
        <w:ind w:left="720"/>
        <w:rPr>
          <w:rFonts w:ascii="Times New Roman" w:hAnsi="Times New Roman"/>
          <w:b/>
          <w:sz w:val="26"/>
          <w:szCs w:val="26"/>
          <w:highlight w:val="cyan"/>
        </w:rPr>
      </w:pPr>
      <w:r w:rsidRPr="00B13D24">
        <w:rPr>
          <w:rFonts w:ascii="Times New Roman" w:hAnsi="Times New Roman"/>
          <w:b/>
          <w:sz w:val="26"/>
          <w:szCs w:val="26"/>
          <w:highlight w:val="cyan"/>
        </w:rPr>
        <w:t>* Khoa Cơ khí:</w:t>
      </w:r>
    </w:p>
    <w:p w:rsidR="00B13D24" w:rsidRPr="00B13D24" w:rsidRDefault="00B13D24" w:rsidP="00B13D24">
      <w:pPr>
        <w:spacing w:before="80"/>
        <w:ind w:firstLine="720"/>
        <w:jc w:val="both"/>
        <w:rPr>
          <w:rFonts w:ascii="Times New Roman" w:hAnsi="Times New Roman"/>
          <w:bCs/>
          <w:sz w:val="26"/>
          <w:szCs w:val="26"/>
          <w:highlight w:val="cyan"/>
          <w:lang w:eastAsia="vi-VN"/>
        </w:rPr>
      </w:pPr>
      <w:r w:rsidRPr="00B13D24">
        <w:rPr>
          <w:rStyle w:val="FontStyle12"/>
          <w:rFonts w:eastAsiaTheme="majorEastAsia"/>
          <w:b w:val="0"/>
          <w:sz w:val="26"/>
          <w:szCs w:val="26"/>
          <w:highlight w:val="cyan"/>
          <w:lang w:eastAsia="vi-VN"/>
        </w:rPr>
        <w:t>Khoa Cơ khí hiện có 08 xưởng thực hành, t</w:t>
      </w:r>
      <w:r w:rsidRPr="00B13D24">
        <w:rPr>
          <w:rFonts w:ascii="Times New Roman" w:hAnsi="Times New Roman"/>
          <w:bCs/>
          <w:sz w:val="26"/>
          <w:szCs w:val="26"/>
          <w:highlight w:val="cyan"/>
        </w:rPr>
        <w:t xml:space="preserve">rang thiết bị máy móc được đầu tư </w:t>
      </w:r>
      <w:proofErr w:type="gramStart"/>
      <w:r w:rsidRPr="00B13D24">
        <w:rPr>
          <w:rFonts w:ascii="Times New Roman" w:hAnsi="Times New Roman"/>
          <w:bCs/>
          <w:sz w:val="26"/>
          <w:szCs w:val="26"/>
          <w:highlight w:val="cyan"/>
        </w:rPr>
        <w:t>theo</w:t>
      </w:r>
      <w:proofErr w:type="gramEnd"/>
      <w:r w:rsidRPr="00B13D24">
        <w:rPr>
          <w:rFonts w:ascii="Times New Roman" w:hAnsi="Times New Roman"/>
          <w:bCs/>
          <w:sz w:val="26"/>
          <w:szCs w:val="26"/>
          <w:highlight w:val="cyan"/>
        </w:rPr>
        <w:t xml:space="preserve"> môn học: </w:t>
      </w:r>
      <w:r w:rsidRPr="00B13D24">
        <w:rPr>
          <w:rFonts w:ascii="Times New Roman" w:hAnsi="Times New Roman"/>
          <w:b/>
          <w:bCs/>
          <w:sz w:val="26"/>
          <w:szCs w:val="26"/>
          <w:highlight w:val="cyan"/>
        </w:rPr>
        <w:t xml:space="preserve"> </w:t>
      </w:r>
      <w:r w:rsidRPr="00B13D24">
        <w:rPr>
          <w:rFonts w:ascii="Times New Roman" w:hAnsi="Times New Roman"/>
          <w:sz w:val="26"/>
          <w:szCs w:val="26"/>
          <w:highlight w:val="cyan"/>
        </w:rPr>
        <w:t>CNC (Cơ bản - Công nghiệp 1- Công nghiệp 2); Hàn; Nguội; Phay; Tiện.</w:t>
      </w:r>
    </w:p>
    <w:p w:rsidR="00B13D24" w:rsidRPr="00B13D24" w:rsidRDefault="00B13D24" w:rsidP="00B13D24">
      <w:pPr>
        <w:spacing w:before="80"/>
        <w:ind w:firstLine="720"/>
        <w:jc w:val="both"/>
        <w:rPr>
          <w:rStyle w:val="FontStyle12"/>
          <w:rFonts w:eastAsiaTheme="majorEastAsia"/>
          <w:b w:val="0"/>
          <w:sz w:val="26"/>
          <w:szCs w:val="26"/>
          <w:highlight w:val="cyan"/>
          <w:lang w:eastAsia="vi-VN"/>
        </w:rPr>
      </w:pPr>
      <w:r w:rsidRPr="00B13D24">
        <w:rPr>
          <w:rStyle w:val="FontStyle12"/>
          <w:rFonts w:eastAsiaTheme="majorEastAsia"/>
          <w:b w:val="0"/>
          <w:sz w:val="26"/>
          <w:szCs w:val="26"/>
          <w:highlight w:val="cyan"/>
          <w:lang w:eastAsia="vi-VN"/>
        </w:rPr>
        <w:t xml:space="preserve">Số lượng máy móc thiết bị hầu hết trang bị trước năm 2010, tỉ lệ chất lượng còn lại rất thấp, do thời gian sử dụng quá lâu và hoạt động liên tục nên tình trạng thiết bị máy móc hiện nay hoạt động kém hiệu quả, phải sửa chữa nhiều với chi phí lớn, một số máy trên thị trường hầu như không còn các chi tiết linh kiện thay thế. Phương </w:t>
      </w:r>
      <w:proofErr w:type="gramStart"/>
      <w:r w:rsidRPr="00B13D24">
        <w:rPr>
          <w:rStyle w:val="FontStyle12"/>
          <w:rFonts w:eastAsiaTheme="majorEastAsia"/>
          <w:b w:val="0"/>
          <w:sz w:val="26"/>
          <w:szCs w:val="26"/>
          <w:highlight w:val="cyan"/>
          <w:lang w:eastAsia="vi-VN"/>
        </w:rPr>
        <w:t>án</w:t>
      </w:r>
      <w:proofErr w:type="gramEnd"/>
      <w:r w:rsidRPr="00B13D24">
        <w:rPr>
          <w:rStyle w:val="FontStyle12"/>
          <w:rFonts w:eastAsiaTheme="majorEastAsia"/>
          <w:b w:val="0"/>
          <w:sz w:val="26"/>
          <w:szCs w:val="26"/>
          <w:highlight w:val="cyan"/>
          <w:lang w:eastAsia="vi-VN"/>
        </w:rPr>
        <w:t xml:space="preserve"> sửa chữa cho loại thiết bị máy móc này chỉ mang tính tạm thời, chắp vá phục vụ nhu cầu trước mắt, không còn độ chính xác và không an toàn khi sử dụng.</w:t>
      </w:r>
    </w:p>
    <w:p w:rsidR="00B13D24" w:rsidRPr="00B13D24" w:rsidRDefault="00B13D24" w:rsidP="00B13D24">
      <w:pPr>
        <w:spacing w:before="80"/>
        <w:ind w:firstLine="720"/>
        <w:jc w:val="both"/>
        <w:rPr>
          <w:rStyle w:val="FontStyle12"/>
          <w:rFonts w:eastAsiaTheme="majorEastAsia"/>
          <w:b w:val="0"/>
          <w:sz w:val="26"/>
          <w:szCs w:val="26"/>
          <w:highlight w:val="cyan"/>
          <w:lang w:eastAsia="vi-VN"/>
        </w:rPr>
      </w:pPr>
      <w:r w:rsidRPr="00B13D24">
        <w:rPr>
          <w:rStyle w:val="FontStyle12"/>
          <w:rFonts w:eastAsiaTheme="majorEastAsia"/>
          <w:b w:val="0"/>
          <w:sz w:val="26"/>
          <w:szCs w:val="26"/>
          <w:highlight w:val="cyan"/>
          <w:lang w:eastAsia="vi-VN"/>
        </w:rPr>
        <w:t xml:space="preserve"> Mặc dù tình trang máy móc thiết bị hư hỏng, cũ, lạc hậu  nhà trường vẫn phải đưa vào phục vụ giảng dạy do số lượng máy thiếu nhiều không đủ đáp ứng cho từng nhóm thực tập (25 học sinh/nhóm), số lượng học sinh đang theo học tại khoa.</w:t>
      </w:r>
    </w:p>
    <w:p w:rsidR="00B13D24" w:rsidRPr="00B13D24" w:rsidRDefault="00B13D24" w:rsidP="00B13D24">
      <w:pPr>
        <w:spacing w:before="80"/>
        <w:ind w:firstLine="720"/>
        <w:jc w:val="both"/>
        <w:rPr>
          <w:rStyle w:val="FontStyle12"/>
          <w:rFonts w:eastAsiaTheme="majorEastAsia"/>
          <w:b w:val="0"/>
          <w:sz w:val="26"/>
          <w:szCs w:val="26"/>
          <w:highlight w:val="cyan"/>
          <w:lang w:eastAsia="vi-VN"/>
        </w:rPr>
      </w:pPr>
      <w:proofErr w:type="gramStart"/>
      <w:r w:rsidRPr="00B13D24">
        <w:rPr>
          <w:rStyle w:val="FontStyle12"/>
          <w:rFonts w:eastAsiaTheme="majorEastAsia"/>
          <w:b w:val="0"/>
          <w:sz w:val="26"/>
          <w:szCs w:val="26"/>
          <w:highlight w:val="cyan"/>
          <w:lang w:eastAsia="vi-VN"/>
        </w:rPr>
        <w:t>Các phòng thí nghiệm phục vụ ngành học kỹ thuật cơ khí, cơ khí chính xác và cơ khí chế tạo hầu như chưa có, các em chỉ được học lý thuyết mà không có thực hành.</w:t>
      </w:r>
      <w:proofErr w:type="gramEnd"/>
    </w:p>
    <w:p w:rsidR="00B13D24" w:rsidRPr="00B13D24" w:rsidRDefault="00B13D24" w:rsidP="00B13D24">
      <w:pPr>
        <w:spacing w:before="80"/>
        <w:ind w:left="720"/>
        <w:rPr>
          <w:rFonts w:ascii="Times New Roman" w:hAnsi="Times New Roman"/>
          <w:b/>
          <w:sz w:val="26"/>
          <w:szCs w:val="26"/>
          <w:highlight w:val="cyan"/>
        </w:rPr>
      </w:pPr>
      <w:r w:rsidRPr="00B13D24">
        <w:rPr>
          <w:rFonts w:ascii="Times New Roman" w:hAnsi="Times New Roman"/>
          <w:b/>
          <w:sz w:val="26"/>
          <w:szCs w:val="26"/>
          <w:highlight w:val="cyan"/>
        </w:rPr>
        <w:t>* Khoa Động lực:</w:t>
      </w:r>
    </w:p>
    <w:p w:rsidR="00B13D24" w:rsidRPr="00B13D24" w:rsidRDefault="00B13D24" w:rsidP="00B13D24">
      <w:pPr>
        <w:spacing w:before="80"/>
        <w:ind w:firstLine="720"/>
        <w:jc w:val="both"/>
        <w:rPr>
          <w:rStyle w:val="FontStyle12"/>
          <w:rFonts w:eastAsiaTheme="majorEastAsia"/>
          <w:b w:val="0"/>
          <w:sz w:val="26"/>
          <w:szCs w:val="26"/>
          <w:highlight w:val="cyan"/>
          <w:lang w:eastAsia="vi-VN"/>
        </w:rPr>
      </w:pPr>
      <w:r w:rsidRPr="00B13D24">
        <w:rPr>
          <w:rStyle w:val="FontStyle12"/>
          <w:rFonts w:eastAsiaTheme="majorEastAsia"/>
          <w:b w:val="0"/>
          <w:sz w:val="26"/>
          <w:szCs w:val="26"/>
          <w:highlight w:val="cyan"/>
          <w:lang w:eastAsia="vi-VN"/>
        </w:rPr>
        <w:t xml:space="preserve">Khoa Động lực hiện có 10 xưởng thực hành trang thiết bị được đầu tư các môn học: động cơ xăng, động cơ dầu, điện ô tô, khung gầm và </w:t>
      </w:r>
      <w:proofErr w:type="gramStart"/>
      <w:r w:rsidRPr="00B13D24">
        <w:rPr>
          <w:rStyle w:val="FontStyle12"/>
          <w:rFonts w:eastAsiaTheme="majorEastAsia"/>
          <w:b w:val="0"/>
          <w:sz w:val="26"/>
          <w:szCs w:val="26"/>
          <w:highlight w:val="cyan"/>
          <w:lang w:eastAsia="vi-VN"/>
        </w:rPr>
        <w:t>xe</w:t>
      </w:r>
      <w:proofErr w:type="gramEnd"/>
      <w:r w:rsidRPr="00B13D24">
        <w:rPr>
          <w:rStyle w:val="FontStyle12"/>
          <w:rFonts w:eastAsiaTheme="majorEastAsia"/>
          <w:b w:val="0"/>
          <w:sz w:val="26"/>
          <w:szCs w:val="26"/>
          <w:highlight w:val="cyan"/>
          <w:lang w:eastAsia="vi-VN"/>
        </w:rPr>
        <w:t xml:space="preserve"> gắn máy. </w:t>
      </w:r>
    </w:p>
    <w:p w:rsidR="00B13D24" w:rsidRPr="00B13D24" w:rsidRDefault="00B13D24" w:rsidP="00B13D24">
      <w:pPr>
        <w:spacing w:before="80"/>
        <w:ind w:firstLine="720"/>
        <w:jc w:val="both"/>
        <w:rPr>
          <w:rStyle w:val="FontStyle12"/>
          <w:rFonts w:eastAsiaTheme="majorEastAsia"/>
          <w:b w:val="0"/>
          <w:sz w:val="26"/>
          <w:szCs w:val="26"/>
          <w:highlight w:val="cyan"/>
          <w:lang w:eastAsia="vi-VN"/>
        </w:rPr>
      </w:pPr>
      <w:r w:rsidRPr="00B13D24">
        <w:rPr>
          <w:rStyle w:val="FontStyle12"/>
          <w:rFonts w:eastAsiaTheme="majorEastAsia"/>
          <w:b w:val="0"/>
          <w:sz w:val="26"/>
          <w:szCs w:val="26"/>
          <w:highlight w:val="cyan"/>
          <w:lang w:eastAsia="vi-VN"/>
        </w:rPr>
        <w:t xml:space="preserve">Hiện tại, khoa Động lực thiếu rất nhiều về số lượng máy móc thiết bị dùng cho các xưởng thực tập ở tất cả môn học, máy móc thiết bị hiện có được sử dụng với tần suất liên tục, hư hỏng thường xuyên, một số máy móc được trang bị đã lâu, lỗi thời sửa chữa nhiều nhưng nhà trường vẫn đưa vào sử dụng vì chưa có máy thay thế. Phần lớn các em chỉ được thực tập trên mô hình, </w:t>
      </w:r>
      <w:proofErr w:type="gramStart"/>
      <w:r w:rsidRPr="00B13D24">
        <w:rPr>
          <w:rStyle w:val="FontStyle12"/>
          <w:rFonts w:eastAsiaTheme="majorEastAsia"/>
          <w:b w:val="0"/>
          <w:sz w:val="26"/>
          <w:szCs w:val="26"/>
          <w:highlight w:val="cyan"/>
          <w:lang w:eastAsia="vi-VN"/>
        </w:rPr>
        <w:t>sa</w:t>
      </w:r>
      <w:proofErr w:type="gramEnd"/>
      <w:r w:rsidRPr="00B13D24">
        <w:rPr>
          <w:rStyle w:val="FontStyle12"/>
          <w:rFonts w:eastAsiaTheme="majorEastAsia"/>
          <w:b w:val="0"/>
          <w:sz w:val="26"/>
          <w:szCs w:val="26"/>
          <w:highlight w:val="cyan"/>
          <w:lang w:eastAsia="vi-VN"/>
        </w:rPr>
        <w:t xml:space="preserve"> bàn, ít có điều kiện được thực tập trên máy móc thực tế, để giải quyết tình trạng thiếu máy móc nhà trường phải tăng cường dạy ca 3.</w:t>
      </w:r>
    </w:p>
    <w:p w:rsidR="00B13D24" w:rsidRPr="00B13D24" w:rsidRDefault="00B13D24" w:rsidP="00B13D24">
      <w:pPr>
        <w:spacing w:before="80"/>
        <w:jc w:val="both"/>
        <w:rPr>
          <w:rStyle w:val="FontStyle12"/>
          <w:rFonts w:eastAsiaTheme="majorEastAsia"/>
          <w:b w:val="0"/>
          <w:sz w:val="26"/>
          <w:szCs w:val="26"/>
          <w:highlight w:val="cyan"/>
          <w:lang w:eastAsia="vi-VN"/>
        </w:rPr>
      </w:pPr>
      <w:r w:rsidRPr="00B13D24">
        <w:rPr>
          <w:rStyle w:val="FontStyle12"/>
          <w:rFonts w:eastAsiaTheme="majorEastAsia"/>
          <w:b w:val="0"/>
          <w:sz w:val="26"/>
          <w:szCs w:val="26"/>
          <w:highlight w:val="cyan"/>
          <w:lang w:eastAsia="vi-VN"/>
        </w:rPr>
        <w:t xml:space="preserve"> </w:t>
      </w:r>
      <w:r w:rsidRPr="00B13D24">
        <w:rPr>
          <w:rStyle w:val="FontStyle12"/>
          <w:rFonts w:eastAsiaTheme="majorEastAsia"/>
          <w:b w:val="0"/>
          <w:sz w:val="26"/>
          <w:szCs w:val="26"/>
          <w:highlight w:val="cyan"/>
          <w:lang w:eastAsia="vi-VN"/>
        </w:rPr>
        <w:tab/>
        <w:t xml:space="preserve">Ngành công nghệ ô tô hiện nay đang phát triển mạnh, công nghệ, mẫu mã thay đổi thường xuyên, </w:t>
      </w:r>
      <w:proofErr w:type="gramStart"/>
      <w:r w:rsidRPr="00B13D24">
        <w:rPr>
          <w:rStyle w:val="FontStyle12"/>
          <w:rFonts w:eastAsiaTheme="majorEastAsia"/>
          <w:b w:val="0"/>
          <w:sz w:val="26"/>
          <w:szCs w:val="26"/>
          <w:highlight w:val="cyan"/>
          <w:lang w:eastAsia="vi-VN"/>
        </w:rPr>
        <w:t>kinh</w:t>
      </w:r>
      <w:proofErr w:type="gramEnd"/>
      <w:r w:rsidRPr="00B13D24">
        <w:rPr>
          <w:rStyle w:val="FontStyle12"/>
          <w:rFonts w:eastAsiaTheme="majorEastAsia"/>
          <w:b w:val="0"/>
          <w:sz w:val="26"/>
          <w:szCs w:val="26"/>
          <w:highlight w:val="cyan"/>
          <w:lang w:eastAsia="vi-VN"/>
        </w:rPr>
        <w:t xml:space="preserve"> phí mua sắm tăng theo không kịp, máy móc thiết bị hiện tại chỉ đáp ứng dạy cơ bản, phần lớn học sinh chưa có cơ hội tiếp cận với máy móc thiết bị công nghệ cao.</w:t>
      </w:r>
    </w:p>
    <w:p w:rsidR="00B13D24" w:rsidRPr="00B13D24" w:rsidRDefault="00B13D24" w:rsidP="00B13D24">
      <w:pPr>
        <w:spacing w:before="80"/>
        <w:ind w:left="720"/>
        <w:rPr>
          <w:rFonts w:ascii="Times New Roman" w:hAnsi="Times New Roman"/>
          <w:b/>
          <w:sz w:val="26"/>
          <w:szCs w:val="26"/>
          <w:highlight w:val="cyan"/>
        </w:rPr>
      </w:pPr>
      <w:r w:rsidRPr="00B13D24">
        <w:rPr>
          <w:rFonts w:ascii="Times New Roman" w:hAnsi="Times New Roman"/>
          <w:b/>
          <w:sz w:val="26"/>
          <w:szCs w:val="26"/>
          <w:highlight w:val="cyan"/>
        </w:rPr>
        <w:t xml:space="preserve">* Khoa Công nghệ Thông tin:  </w:t>
      </w:r>
    </w:p>
    <w:p w:rsidR="00B13D24" w:rsidRPr="00B13D24" w:rsidRDefault="00B13D24" w:rsidP="00B13D24">
      <w:pPr>
        <w:ind w:firstLine="720"/>
        <w:jc w:val="both"/>
        <w:rPr>
          <w:rFonts w:ascii="Times New Roman" w:hAnsi="Times New Roman"/>
          <w:sz w:val="26"/>
          <w:szCs w:val="26"/>
          <w:highlight w:val="cyan"/>
        </w:rPr>
      </w:pPr>
      <w:r w:rsidRPr="00B13D24">
        <w:rPr>
          <w:rFonts w:ascii="Times New Roman" w:hAnsi="Times New Roman"/>
          <w:sz w:val="26"/>
          <w:szCs w:val="26"/>
          <w:highlight w:val="cyan"/>
        </w:rPr>
        <w:lastRenderedPageBreak/>
        <w:t>Khoa Công nghệ Thông tin hiện có 17 phòng học vi tính, dạy môn học phần mềm và mạng, có số lượng 762 máy vi tính, trong đó 70% máy vi tính được trang bị trước năm 2010 có giá trị tỉ lệ còn lại từ 30 – 50%. Số lượng này giảm liên tục hàng năm do thanh lý máy hư hỏng, không có linh kiện thay thế.</w:t>
      </w:r>
    </w:p>
    <w:p w:rsidR="00B13D24" w:rsidRPr="00B13D24" w:rsidRDefault="00B13D24" w:rsidP="00B13D24">
      <w:pPr>
        <w:ind w:firstLine="720"/>
        <w:jc w:val="both"/>
        <w:rPr>
          <w:rFonts w:ascii="Times New Roman" w:hAnsi="Times New Roman"/>
          <w:sz w:val="26"/>
          <w:szCs w:val="26"/>
          <w:highlight w:val="cyan"/>
        </w:rPr>
      </w:pPr>
      <w:r w:rsidRPr="00B13D24">
        <w:rPr>
          <w:rFonts w:ascii="Times New Roman" w:hAnsi="Times New Roman"/>
          <w:sz w:val="26"/>
          <w:szCs w:val="26"/>
          <w:highlight w:val="cyan"/>
        </w:rPr>
        <w:t xml:space="preserve">Máy </w:t>
      </w:r>
      <w:proofErr w:type="gramStart"/>
      <w:r w:rsidRPr="00B13D24">
        <w:rPr>
          <w:rFonts w:ascii="Times New Roman" w:hAnsi="Times New Roman"/>
          <w:sz w:val="26"/>
          <w:szCs w:val="26"/>
          <w:highlight w:val="cyan"/>
        </w:rPr>
        <w:t>vi</w:t>
      </w:r>
      <w:proofErr w:type="gramEnd"/>
      <w:r w:rsidRPr="00B13D24">
        <w:rPr>
          <w:rFonts w:ascii="Times New Roman" w:hAnsi="Times New Roman"/>
          <w:sz w:val="26"/>
          <w:szCs w:val="26"/>
          <w:highlight w:val="cyan"/>
        </w:rPr>
        <w:t xml:space="preserve"> tính hiện có chỉ đáp ứng môn dạy cơ bản, cấu hình chưa phù hợp để chạy, cài đặt các chương trình mới. Thiết bị thực hành môn học </w:t>
      </w:r>
      <w:proofErr w:type="gramStart"/>
      <w:r w:rsidRPr="00B13D24">
        <w:rPr>
          <w:rFonts w:ascii="Times New Roman" w:hAnsi="Times New Roman"/>
          <w:sz w:val="26"/>
          <w:szCs w:val="26"/>
          <w:highlight w:val="cyan"/>
        </w:rPr>
        <w:t>an</w:t>
      </w:r>
      <w:proofErr w:type="gramEnd"/>
      <w:r w:rsidRPr="00B13D24">
        <w:rPr>
          <w:rFonts w:ascii="Times New Roman" w:hAnsi="Times New Roman"/>
          <w:sz w:val="26"/>
          <w:szCs w:val="26"/>
          <w:highlight w:val="cyan"/>
        </w:rPr>
        <w:t xml:space="preserve"> ninh mạng và thực hành mạng viễn thông và truyền số liệu là thiết bị thực hành nâng cao chưa có.    </w:t>
      </w:r>
    </w:p>
    <w:p w:rsidR="00B13D24" w:rsidRPr="00B13D24" w:rsidRDefault="00B13D24" w:rsidP="00B13D24">
      <w:pPr>
        <w:tabs>
          <w:tab w:val="left" w:pos="240"/>
        </w:tabs>
        <w:jc w:val="both"/>
        <w:rPr>
          <w:rFonts w:ascii="Times New Roman" w:hAnsi="Times New Roman"/>
          <w:sz w:val="26"/>
          <w:szCs w:val="26"/>
          <w:highlight w:val="cyan"/>
        </w:rPr>
      </w:pPr>
      <w:r w:rsidRPr="00B13D24">
        <w:rPr>
          <w:rFonts w:ascii="Times New Roman" w:hAnsi="Times New Roman"/>
          <w:sz w:val="26"/>
          <w:szCs w:val="26"/>
          <w:highlight w:val="cyan"/>
        </w:rPr>
        <w:tab/>
      </w:r>
      <w:r w:rsidRPr="00B13D24">
        <w:rPr>
          <w:rFonts w:ascii="Times New Roman" w:hAnsi="Times New Roman"/>
          <w:sz w:val="26"/>
          <w:szCs w:val="26"/>
          <w:highlight w:val="cyan"/>
        </w:rPr>
        <w:tab/>
        <w:t>Hiện tại khoa còn thiếu nhiều thiết bị hỗ trợ giảng dạy như tổng đài, thiết bị mạng của Cisco</w:t>
      </w:r>
      <w:proofErr w:type="gramStart"/>
      <w:r w:rsidRPr="00B13D24">
        <w:rPr>
          <w:rFonts w:ascii="Times New Roman" w:hAnsi="Times New Roman"/>
          <w:sz w:val="26"/>
          <w:szCs w:val="26"/>
          <w:highlight w:val="cyan"/>
        </w:rPr>
        <w:t>,…</w:t>
      </w:r>
      <w:proofErr w:type="gramEnd"/>
      <w:r w:rsidRPr="00B13D24">
        <w:rPr>
          <w:rFonts w:ascii="Times New Roman" w:hAnsi="Times New Roman"/>
          <w:sz w:val="26"/>
          <w:szCs w:val="26"/>
          <w:highlight w:val="cyan"/>
        </w:rPr>
        <w:t xml:space="preserve"> nên công tác giảng dạy còn gặp nhiều khó khăn.</w:t>
      </w:r>
    </w:p>
    <w:p w:rsidR="00B13D24" w:rsidRPr="00B13D24" w:rsidRDefault="00B13D24" w:rsidP="00B13D24">
      <w:pPr>
        <w:spacing w:before="80"/>
        <w:ind w:left="720"/>
        <w:rPr>
          <w:rFonts w:ascii="Times New Roman" w:hAnsi="Times New Roman"/>
          <w:b/>
          <w:sz w:val="26"/>
          <w:szCs w:val="26"/>
          <w:highlight w:val="cyan"/>
        </w:rPr>
      </w:pPr>
      <w:r w:rsidRPr="00B13D24">
        <w:rPr>
          <w:rFonts w:ascii="Times New Roman" w:hAnsi="Times New Roman"/>
          <w:b/>
          <w:sz w:val="26"/>
          <w:szCs w:val="26"/>
          <w:highlight w:val="cyan"/>
        </w:rPr>
        <w:t xml:space="preserve">* Khoa Công nghệ May </w:t>
      </w:r>
      <w:r w:rsidRPr="00B13D24">
        <w:rPr>
          <w:rFonts w:ascii="Times New Roman" w:hAnsi="Times New Roman"/>
          <w:sz w:val="26"/>
          <w:szCs w:val="26"/>
          <w:highlight w:val="cyan"/>
        </w:rPr>
        <w:t>–</w:t>
      </w:r>
      <w:r w:rsidRPr="00B13D24">
        <w:rPr>
          <w:rFonts w:ascii="Times New Roman" w:hAnsi="Times New Roman"/>
          <w:b/>
          <w:sz w:val="26"/>
          <w:szCs w:val="26"/>
          <w:highlight w:val="cyan"/>
        </w:rPr>
        <w:t xml:space="preserve"> Thời trang:  </w:t>
      </w:r>
    </w:p>
    <w:p w:rsidR="00B13D24" w:rsidRPr="00B13D24" w:rsidRDefault="00B13D24" w:rsidP="00B13D24">
      <w:pPr>
        <w:spacing w:before="80"/>
        <w:ind w:firstLine="720"/>
        <w:jc w:val="both"/>
        <w:rPr>
          <w:rFonts w:ascii="Times New Roman" w:hAnsi="Times New Roman"/>
          <w:sz w:val="26"/>
          <w:szCs w:val="26"/>
          <w:highlight w:val="cyan"/>
        </w:rPr>
      </w:pPr>
      <w:r w:rsidRPr="00B13D24">
        <w:rPr>
          <w:rFonts w:ascii="Times New Roman" w:hAnsi="Times New Roman"/>
          <w:sz w:val="26"/>
          <w:szCs w:val="26"/>
          <w:highlight w:val="cyan"/>
        </w:rPr>
        <w:t>Khoa Công nghệ May – Thời trang hiện có</w:t>
      </w:r>
      <w:r w:rsidRPr="00B13D24">
        <w:rPr>
          <w:rFonts w:ascii="Times New Roman" w:hAnsi="Times New Roman"/>
          <w:b/>
          <w:sz w:val="26"/>
          <w:szCs w:val="26"/>
          <w:highlight w:val="cyan"/>
        </w:rPr>
        <w:t xml:space="preserve"> </w:t>
      </w:r>
      <w:r w:rsidRPr="00B13D24">
        <w:rPr>
          <w:rFonts w:ascii="Times New Roman" w:hAnsi="Times New Roman"/>
          <w:sz w:val="26"/>
          <w:szCs w:val="26"/>
          <w:highlight w:val="cyan"/>
        </w:rPr>
        <w:t xml:space="preserve">02 xưởng may; 01 phòng thực hành thiết kế rập và 01 phòng </w:t>
      </w:r>
      <w:proofErr w:type="gramStart"/>
      <w:r w:rsidRPr="00B13D24">
        <w:rPr>
          <w:rFonts w:ascii="Times New Roman" w:hAnsi="Times New Roman"/>
          <w:sz w:val="26"/>
          <w:szCs w:val="26"/>
          <w:highlight w:val="cyan"/>
        </w:rPr>
        <w:t>vi</w:t>
      </w:r>
      <w:proofErr w:type="gramEnd"/>
      <w:r w:rsidRPr="00B13D24">
        <w:rPr>
          <w:rFonts w:ascii="Times New Roman" w:hAnsi="Times New Roman"/>
          <w:sz w:val="26"/>
          <w:szCs w:val="26"/>
          <w:highlight w:val="cyan"/>
        </w:rPr>
        <w:t xml:space="preserve"> tính.</w:t>
      </w:r>
    </w:p>
    <w:p w:rsidR="00B13D24" w:rsidRPr="00B13D24" w:rsidRDefault="00B13D24" w:rsidP="00B13D24">
      <w:pPr>
        <w:spacing w:before="80"/>
        <w:ind w:firstLine="720"/>
        <w:jc w:val="both"/>
        <w:rPr>
          <w:rFonts w:ascii="Times New Roman" w:hAnsi="Times New Roman"/>
          <w:sz w:val="26"/>
          <w:szCs w:val="26"/>
        </w:rPr>
      </w:pPr>
      <w:r w:rsidRPr="00B13D24">
        <w:rPr>
          <w:rFonts w:ascii="Times New Roman" w:hAnsi="Times New Roman"/>
          <w:sz w:val="26"/>
          <w:szCs w:val="26"/>
          <w:highlight w:val="cyan"/>
        </w:rPr>
        <w:t>Mặc dù là khoa có số lượng sinh viên ít nhất nhưng máy móc thiết bị không đáp ứng đủ nhu cầu thực tập, 01 xưởng may chỉ có 17 máy may công nghiệp với nhiều chủng loại khác nhau được trang bị trong nhiều năm, mỗi xưởng hiện còn thiếu 08 máy may mới đáp ứng đủ cho 01 nhóm học sinh thực tập, máy hư hỏng thường xuyên do sử dụng quá lâu và nhiều.</w:t>
      </w:r>
      <w:r w:rsidRPr="00B13D24">
        <w:rPr>
          <w:rFonts w:ascii="Times New Roman" w:hAnsi="Times New Roman"/>
          <w:sz w:val="26"/>
          <w:szCs w:val="26"/>
        </w:rPr>
        <w:t xml:space="preserve"> </w:t>
      </w:r>
      <w:bookmarkStart w:id="1" w:name="_Toc375811867"/>
    </w:p>
    <w:p w:rsidR="00B13D24" w:rsidRPr="00B13D24" w:rsidRDefault="00B13D24" w:rsidP="00B13D24">
      <w:pPr>
        <w:spacing w:before="80"/>
        <w:ind w:firstLine="720"/>
        <w:jc w:val="both"/>
        <w:rPr>
          <w:rFonts w:ascii="Times New Roman" w:hAnsi="Times New Roman"/>
          <w:b/>
          <w:sz w:val="26"/>
          <w:szCs w:val="26"/>
        </w:rPr>
      </w:pPr>
      <w:r w:rsidRPr="00B13D24">
        <w:rPr>
          <w:rFonts w:ascii="Times New Roman" w:hAnsi="Times New Roman"/>
          <w:b/>
          <w:i/>
          <w:sz w:val="26"/>
          <w:szCs w:val="26"/>
        </w:rPr>
        <w:t>Điểm mạnh:</w:t>
      </w:r>
      <w:bookmarkEnd w:id="1"/>
      <w:r w:rsidRPr="00B13D24">
        <w:rPr>
          <w:rFonts w:ascii="Times New Roman" w:hAnsi="Times New Roman"/>
          <w:b/>
          <w:i/>
          <w:sz w:val="26"/>
          <w:szCs w:val="26"/>
        </w:rPr>
        <w:t xml:space="preserve"> </w:t>
      </w:r>
    </w:p>
    <w:p w:rsidR="00B13D24" w:rsidRPr="00B13D24" w:rsidRDefault="00B13D24" w:rsidP="00B13D24">
      <w:pPr>
        <w:spacing w:before="80"/>
        <w:ind w:firstLine="720"/>
        <w:jc w:val="both"/>
        <w:rPr>
          <w:rFonts w:ascii="Times New Roman" w:hAnsi="Times New Roman"/>
          <w:sz w:val="26"/>
          <w:szCs w:val="26"/>
          <w:highlight w:val="cyan"/>
        </w:rPr>
      </w:pPr>
      <w:r w:rsidRPr="00B13D24">
        <w:rPr>
          <w:rFonts w:ascii="Times New Roman" w:hAnsi="Times New Roman"/>
          <w:sz w:val="26"/>
          <w:szCs w:val="26"/>
          <w:highlight w:val="cyan"/>
        </w:rPr>
        <w:t xml:space="preserve">Từ năm 2010 đến năm 2014, Nhà trường đã đầu tư tập trung </w:t>
      </w:r>
      <w:proofErr w:type="gramStart"/>
      <w:r w:rsidRPr="00B13D24">
        <w:rPr>
          <w:rFonts w:ascii="Times New Roman" w:hAnsi="Times New Roman"/>
          <w:sz w:val="26"/>
          <w:szCs w:val="26"/>
          <w:highlight w:val="cyan"/>
        </w:rPr>
        <w:t>theo</w:t>
      </w:r>
      <w:proofErr w:type="gramEnd"/>
      <w:r w:rsidRPr="00B13D24">
        <w:rPr>
          <w:rFonts w:ascii="Times New Roman" w:hAnsi="Times New Roman"/>
          <w:sz w:val="26"/>
          <w:szCs w:val="26"/>
          <w:highlight w:val="cyan"/>
        </w:rPr>
        <w:t xml:space="preserve">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B13D24" w:rsidRPr="00B13D24"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highlight w:val="cyan"/>
        </w:rPr>
      </w:pPr>
      <w:r w:rsidRPr="00B13D24">
        <w:rPr>
          <w:rFonts w:ascii="Times New Roman" w:hAnsi="Times New Roman"/>
          <w:bCs/>
          <w:sz w:val="26"/>
          <w:szCs w:val="26"/>
          <w:highlight w:val="cyan"/>
        </w:rPr>
        <w:t>02 Xưởng Tiện với 13 máy Tiện, 10 máy Phay;</w:t>
      </w:r>
    </w:p>
    <w:p w:rsidR="00B13D24" w:rsidRPr="00B13D24"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highlight w:val="cyan"/>
        </w:rPr>
      </w:pPr>
      <w:r w:rsidRPr="00B13D24">
        <w:rPr>
          <w:rFonts w:ascii="Times New Roman" w:hAnsi="Times New Roman"/>
          <w:bCs/>
          <w:sz w:val="26"/>
          <w:szCs w:val="26"/>
          <w:highlight w:val="cyan"/>
        </w:rPr>
        <w:t xml:space="preserve">Phòng Cơ điện tử; </w:t>
      </w:r>
    </w:p>
    <w:p w:rsidR="00B13D24" w:rsidRPr="00B13D24"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highlight w:val="cyan"/>
        </w:rPr>
      </w:pPr>
      <w:r w:rsidRPr="00B13D24">
        <w:rPr>
          <w:rFonts w:ascii="Times New Roman" w:hAnsi="Times New Roman"/>
          <w:bCs/>
          <w:sz w:val="26"/>
          <w:szCs w:val="26"/>
          <w:highlight w:val="cyan"/>
        </w:rPr>
        <w:t>01 Phòng Lab;</w:t>
      </w:r>
    </w:p>
    <w:p w:rsidR="00B13D24" w:rsidRPr="00B13D24"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highlight w:val="cyan"/>
        </w:rPr>
      </w:pPr>
      <w:r w:rsidRPr="00B13D24">
        <w:rPr>
          <w:rFonts w:ascii="Times New Roman" w:hAnsi="Times New Roman"/>
          <w:bCs/>
          <w:sz w:val="26"/>
          <w:szCs w:val="26"/>
          <w:highlight w:val="cyan"/>
        </w:rPr>
        <w:t>Phòng Multimedia;</w:t>
      </w:r>
    </w:p>
    <w:p w:rsidR="00B13D24" w:rsidRPr="00B13D24"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highlight w:val="cyan"/>
        </w:rPr>
      </w:pPr>
      <w:r w:rsidRPr="00B13D24">
        <w:rPr>
          <w:rFonts w:ascii="Times New Roman" w:hAnsi="Times New Roman"/>
          <w:bCs/>
          <w:sz w:val="26"/>
          <w:szCs w:val="26"/>
          <w:highlight w:val="cyan"/>
        </w:rPr>
        <w:t xml:space="preserve">Phòng Điện tử viễn thông; </w:t>
      </w:r>
    </w:p>
    <w:p w:rsidR="00B13D24" w:rsidRPr="00B13D24"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highlight w:val="cyan"/>
        </w:rPr>
      </w:pPr>
      <w:r w:rsidRPr="00B13D24">
        <w:rPr>
          <w:rFonts w:ascii="Times New Roman" w:hAnsi="Times New Roman"/>
          <w:bCs/>
          <w:sz w:val="26"/>
          <w:szCs w:val="26"/>
          <w:highlight w:val="cyan"/>
        </w:rPr>
        <w:t xml:space="preserve">Phòng thực hành thí nghiệm điện Ôtô; </w:t>
      </w:r>
    </w:p>
    <w:p w:rsidR="00B13D24" w:rsidRPr="00B13D24"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highlight w:val="cyan"/>
        </w:rPr>
      </w:pPr>
      <w:r w:rsidRPr="00B13D24">
        <w:rPr>
          <w:rFonts w:ascii="Times New Roman" w:hAnsi="Times New Roman"/>
          <w:bCs/>
          <w:sz w:val="26"/>
          <w:szCs w:val="26"/>
          <w:highlight w:val="cyan"/>
        </w:rPr>
        <w:t xml:space="preserve">Bổ sung gần 500 máy </w:t>
      </w:r>
      <w:proofErr w:type="gramStart"/>
      <w:r w:rsidRPr="00B13D24">
        <w:rPr>
          <w:rFonts w:ascii="Times New Roman" w:hAnsi="Times New Roman"/>
          <w:bCs/>
          <w:sz w:val="26"/>
          <w:szCs w:val="26"/>
          <w:highlight w:val="cyan"/>
        </w:rPr>
        <w:t>vi</w:t>
      </w:r>
      <w:proofErr w:type="gramEnd"/>
      <w:r w:rsidRPr="00B13D24">
        <w:rPr>
          <w:rFonts w:ascii="Times New Roman" w:hAnsi="Times New Roman"/>
          <w:bCs/>
          <w:sz w:val="26"/>
          <w:szCs w:val="26"/>
          <w:highlight w:val="cyan"/>
        </w:rPr>
        <w:t xml:space="preserve"> tính cấu hình cao phục vụ ngành học công nghệ thông tin (Quản trị mạng, Lắp ráp máy...) và các chuyên ngành đào tạo khác.</w:t>
      </w:r>
    </w:p>
    <w:p w:rsidR="00B13D24" w:rsidRPr="00B13D24" w:rsidRDefault="00B13D24" w:rsidP="00B13D24">
      <w:pPr>
        <w:tabs>
          <w:tab w:val="left" w:pos="990"/>
        </w:tabs>
        <w:spacing w:before="80"/>
        <w:jc w:val="both"/>
        <w:rPr>
          <w:rFonts w:ascii="Times New Roman" w:hAnsi="Times New Roman"/>
          <w:bCs/>
          <w:sz w:val="16"/>
          <w:szCs w:val="16"/>
        </w:rPr>
      </w:pPr>
    </w:p>
    <w:p w:rsidR="00B13D24" w:rsidRPr="00B13D24" w:rsidRDefault="00B13D24" w:rsidP="00B13D24">
      <w:pPr>
        <w:rPr>
          <w:rFonts w:ascii="Times New Roman" w:hAnsi="Times New Roman"/>
          <w:b/>
          <w:i/>
          <w:sz w:val="26"/>
          <w:szCs w:val="26"/>
        </w:rPr>
      </w:pPr>
      <w:bookmarkStart w:id="2" w:name="_Toc373161382"/>
      <w:bookmarkStart w:id="3" w:name="_Toc373162582"/>
      <w:bookmarkStart w:id="4" w:name="_Toc374644787"/>
      <w:bookmarkStart w:id="5" w:name="_Toc375811868"/>
      <w:r w:rsidRPr="00B13D24">
        <w:rPr>
          <w:rFonts w:ascii="Times New Roman" w:hAnsi="Times New Roman"/>
          <w:i/>
          <w:sz w:val="26"/>
          <w:szCs w:val="26"/>
        </w:rPr>
        <w:tab/>
      </w:r>
      <w:r w:rsidRPr="00B13D24">
        <w:rPr>
          <w:rFonts w:ascii="Times New Roman" w:hAnsi="Times New Roman"/>
          <w:b/>
          <w:i/>
          <w:sz w:val="26"/>
          <w:szCs w:val="26"/>
        </w:rPr>
        <w:t>Hạn chế:</w:t>
      </w:r>
      <w:bookmarkEnd w:id="2"/>
      <w:bookmarkEnd w:id="3"/>
      <w:bookmarkEnd w:id="4"/>
      <w:bookmarkEnd w:id="5"/>
      <w:r w:rsidRPr="00B13D24">
        <w:rPr>
          <w:rFonts w:ascii="Times New Roman" w:hAnsi="Times New Roman"/>
          <w:b/>
          <w:i/>
          <w:sz w:val="26"/>
          <w:szCs w:val="26"/>
        </w:rPr>
        <w:t xml:space="preserve"> </w:t>
      </w:r>
    </w:p>
    <w:p w:rsidR="00B13D24" w:rsidRPr="00B13D24"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highlight w:val="cyan"/>
        </w:rPr>
      </w:pPr>
      <w:r w:rsidRPr="00B13D24">
        <w:rPr>
          <w:rStyle w:val="FontStyle12"/>
          <w:rFonts w:eastAsiaTheme="majorEastAsia"/>
          <w:b w:val="0"/>
          <w:sz w:val="26"/>
          <w:szCs w:val="26"/>
          <w:highlight w:val="cyan"/>
          <w:lang w:eastAsia="vi-VN"/>
        </w:rPr>
        <w:t xml:space="preserve">Do là trường kỹ thuật, nhu cầu về số lượng máy móc thiết bị rất nhiều, giá trị trang bị cao, việc trang bị cùng lúc là rất khó khăn, chỉ có thể là trang bị nhỏ, lẻ, rời rạc dẫn đến việc trang thiết bị thực tập trong cùng một xưởng, giữa các xưởng trong khoa không đồng bộ, </w:t>
      </w:r>
      <w:r w:rsidRPr="00B13D24">
        <w:rPr>
          <w:rFonts w:ascii="Times New Roman" w:hAnsi="Times New Roman"/>
          <w:sz w:val="26"/>
          <w:szCs w:val="26"/>
          <w:highlight w:val="cyan"/>
        </w:rPr>
        <w:t>thủ tục còn chậm từ khi đề nghị đến khi mua sắm máy móc thiết bị đã ở thế hệ cũ, chưa đón đầu công nghệ mới trong đào tạo</w:t>
      </w:r>
      <w:r w:rsidRPr="00B13D24">
        <w:rPr>
          <w:rFonts w:ascii="Times New Roman" w:hAnsi="Times New Roman"/>
          <w:bCs/>
          <w:sz w:val="26"/>
          <w:szCs w:val="26"/>
          <w:highlight w:val="cyan"/>
        </w:rPr>
        <w:t>;</w:t>
      </w:r>
    </w:p>
    <w:p w:rsidR="00B13D24" w:rsidRPr="00B13D24"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highlight w:val="cyan"/>
        </w:rPr>
      </w:pPr>
      <w:r w:rsidRPr="00B13D24">
        <w:rPr>
          <w:rFonts w:ascii="Times New Roman" w:hAnsi="Times New Roman"/>
          <w:bCs/>
          <w:sz w:val="26"/>
          <w:szCs w:val="26"/>
          <w:highlight w:val="cyan"/>
        </w:rPr>
        <w:t>Xưởng thực tập một số chuyên ngành còn thiếu máy móc thiết bị nên thường xuyên phải bố trí dạy ca 3 ở một số môn học;</w:t>
      </w:r>
    </w:p>
    <w:p w:rsidR="00B13D24" w:rsidRPr="00B13D24"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highlight w:val="cyan"/>
        </w:rPr>
      </w:pPr>
      <w:r w:rsidRPr="00B13D24">
        <w:rPr>
          <w:rFonts w:ascii="Times New Roman" w:hAnsi="Times New Roman"/>
          <w:bCs/>
          <w:sz w:val="26"/>
          <w:szCs w:val="26"/>
          <w:highlight w:val="cyan"/>
        </w:rPr>
        <w:t>Một số trang thiết bị thí nghiệm đã lạc hậu, không còn bảo đảm độ chính xác;</w:t>
      </w:r>
    </w:p>
    <w:p w:rsidR="00B13D24" w:rsidRPr="00B13D24" w:rsidRDefault="00B13D24" w:rsidP="00624924">
      <w:pPr>
        <w:pStyle w:val="ListParagraph"/>
        <w:numPr>
          <w:ilvl w:val="0"/>
          <w:numId w:val="18"/>
        </w:numPr>
        <w:tabs>
          <w:tab w:val="clear" w:pos="360"/>
          <w:tab w:val="num" w:pos="993"/>
        </w:tabs>
        <w:spacing w:before="120"/>
        <w:ind w:left="0" w:firstLine="720"/>
        <w:jc w:val="both"/>
        <w:rPr>
          <w:rFonts w:ascii="Times New Roman" w:hAnsi="Times New Roman"/>
          <w:b/>
          <w:color w:val="000000"/>
          <w:sz w:val="26"/>
          <w:szCs w:val="26"/>
        </w:rPr>
      </w:pPr>
      <w:r w:rsidRPr="00B13D24">
        <w:rPr>
          <w:rFonts w:ascii="Times New Roman" w:hAnsi="Times New Roman"/>
          <w:bCs/>
          <w:sz w:val="26"/>
          <w:szCs w:val="26"/>
          <w:highlight w:val="cyan"/>
        </w:rPr>
        <w:t xml:space="preserve">Kinh phí đầu tư đổi mới trang thiết bị hàng năm còn </w:t>
      </w:r>
      <w:r w:rsidRPr="00B13D24">
        <w:rPr>
          <w:rFonts w:ascii="Times New Roman" w:hAnsi="Times New Roman"/>
          <w:sz w:val="26"/>
          <w:szCs w:val="26"/>
          <w:highlight w:val="cyan"/>
        </w:rPr>
        <w:t xml:space="preserve">hạn chế, chưa </w:t>
      </w:r>
      <w:proofErr w:type="gramStart"/>
      <w:r w:rsidRPr="00B13D24">
        <w:rPr>
          <w:rFonts w:ascii="Times New Roman" w:hAnsi="Times New Roman"/>
          <w:sz w:val="26"/>
          <w:szCs w:val="26"/>
          <w:highlight w:val="cyan"/>
        </w:rPr>
        <w:t>theo</w:t>
      </w:r>
      <w:proofErr w:type="gramEnd"/>
      <w:r w:rsidRPr="00B13D24">
        <w:rPr>
          <w:rFonts w:ascii="Times New Roman" w:hAnsi="Times New Roman"/>
          <w:sz w:val="26"/>
          <w:szCs w:val="26"/>
          <w:highlight w:val="cyan"/>
        </w:rPr>
        <w:t xml:space="preserve"> kịp sự tiến bộ của khoa học kỹ thuật.</w:t>
      </w:r>
    </w:p>
    <w:p w:rsidR="00F535EE" w:rsidRDefault="00F535EE" w:rsidP="0084504B">
      <w:pPr>
        <w:pStyle w:val="ListParagraph"/>
        <w:numPr>
          <w:ilvl w:val="0"/>
          <w:numId w:val="10"/>
        </w:numPr>
        <w:tabs>
          <w:tab w:val="left" w:pos="0"/>
          <w:tab w:val="left" w:pos="993"/>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Dự báo nhu cầu sử dụng lao động qua đào tạo nghề đối với các nghề dự kiến đầu tư giai đoạn 2016 – 2020</w:t>
      </w:r>
    </w:p>
    <w:p w:rsidR="00F535EE" w:rsidRP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Đánh giá chung về sự cần thiết phải đầu tư phát triển dạy nghề</w:t>
      </w:r>
    </w:p>
    <w:p w:rsidR="00F535EE"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Nội dung dự án</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lastRenderedPageBreak/>
        <w:t>Mục tiêu</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Các hoạt động của Dự án</w:t>
      </w:r>
    </w:p>
    <w:p w:rsid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Pr>
          <w:rFonts w:ascii="Times New Roman" w:hAnsi="Times New Roman"/>
          <w:color w:val="000000"/>
          <w:sz w:val="26"/>
          <w:szCs w:val="26"/>
        </w:rPr>
        <w:t>Xây dựng chương trình, giáo trình</w:t>
      </w:r>
    </w:p>
    <w:p w:rsidR="000B4CCD" w:rsidRPr="00813929"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813929">
        <w:rPr>
          <w:rFonts w:ascii="Times New Roman" w:hAnsi="Times New Roman"/>
          <w:color w:val="548DD4" w:themeColor="text2" w:themeTint="99"/>
          <w:sz w:val="26"/>
          <w:szCs w:val="26"/>
        </w:rPr>
        <w:t>Đào tạo và bồi dưỡng đội ngũ giáo viên dạy nghề</w:t>
      </w:r>
      <w:r w:rsidR="00F717B4" w:rsidRPr="00813929">
        <w:rPr>
          <w:rFonts w:ascii="Times New Roman" w:hAnsi="Times New Roman"/>
          <w:color w:val="000000"/>
          <w:sz w:val="26"/>
          <w:szCs w:val="26"/>
        </w:rPr>
        <w:t xml:space="preserve"> </w:t>
      </w:r>
    </w:p>
    <w:p w:rsidR="00813929" w:rsidRPr="00244C98" w:rsidRDefault="008F6DF7" w:rsidP="008F6DF7">
      <w:pPr>
        <w:pStyle w:val="ListParagraph"/>
        <w:numPr>
          <w:ilvl w:val="0"/>
          <w:numId w:val="14"/>
        </w:numPr>
        <w:tabs>
          <w:tab w:val="left" w:pos="993"/>
        </w:tabs>
        <w:spacing w:before="120"/>
        <w:ind w:left="0" w:firstLine="709"/>
        <w:jc w:val="both"/>
        <w:rPr>
          <w:rFonts w:ascii="Times New Roman" w:hAnsi="Times New Roman"/>
          <w:color w:val="000000"/>
          <w:sz w:val="26"/>
          <w:szCs w:val="26"/>
        </w:rPr>
      </w:pPr>
      <w:r>
        <w:rPr>
          <w:rFonts w:ascii="Times New Roman" w:hAnsi="Times New Roman"/>
          <w:color w:val="000000"/>
          <w:sz w:val="26"/>
          <w:szCs w:val="26"/>
        </w:rPr>
        <w:t xml:space="preserve"> </w:t>
      </w:r>
      <w:r w:rsidR="00813929" w:rsidRPr="00244C98">
        <w:rPr>
          <w:rFonts w:ascii="Times New Roman" w:hAnsi="Times New Roman"/>
          <w:color w:val="000000"/>
          <w:sz w:val="26"/>
          <w:szCs w:val="26"/>
        </w:rPr>
        <w:t xml:space="preserve">Xây dựng đội </w:t>
      </w:r>
      <w:proofErr w:type="gramStart"/>
      <w:r w:rsidR="00813929" w:rsidRPr="00244C98">
        <w:rPr>
          <w:rFonts w:ascii="Times New Roman" w:hAnsi="Times New Roman"/>
          <w:color w:val="000000"/>
          <w:sz w:val="26"/>
          <w:szCs w:val="26"/>
        </w:rPr>
        <w:t>ngũ</w:t>
      </w:r>
      <w:proofErr w:type="gramEnd"/>
      <w:r w:rsidR="00813929" w:rsidRPr="00244C98">
        <w:rPr>
          <w:rFonts w:ascii="Times New Roman" w:hAnsi="Times New Roman"/>
          <w:color w:val="000000"/>
          <w:sz w:val="26"/>
          <w:szCs w:val="26"/>
        </w:rPr>
        <w:t xml:space="preserve"> cán bộ giảng dạy, cán bộ quản lý và nhân viên có chuyên môn cao, đạo đức tốt, đoàn kết và gắn bó với trường. Thường xuyên tăng cường chất lượng đội </w:t>
      </w:r>
      <w:proofErr w:type="gramStart"/>
      <w:r w:rsidR="00813929" w:rsidRPr="00244C98">
        <w:rPr>
          <w:rFonts w:ascii="Times New Roman" w:hAnsi="Times New Roman"/>
          <w:color w:val="000000"/>
          <w:sz w:val="26"/>
          <w:szCs w:val="26"/>
        </w:rPr>
        <w:t>ngũ</w:t>
      </w:r>
      <w:proofErr w:type="gramEnd"/>
      <w:r w:rsidR="00813929" w:rsidRPr="00244C98">
        <w:rPr>
          <w:rFonts w:ascii="Times New Roman" w:hAnsi="Times New Roman"/>
          <w:color w:val="000000"/>
          <w:sz w:val="26"/>
          <w:szCs w:val="26"/>
        </w:rPr>
        <w:t xml:space="preserve"> qua các chương trình đào tạo, bồi dưỡng, tham quan, liên kết đào tạo..., phát huy cao nhất năng lực của đội ngũ đáp ứng yêu cầu quản lý đào tạo theo </w:t>
      </w:r>
      <w:r w:rsidR="00813929" w:rsidRPr="00244C98">
        <w:rPr>
          <w:rFonts w:ascii="Times New Roman" w:hAnsi="Times New Roman"/>
          <w:color w:val="FF0000"/>
          <w:sz w:val="26"/>
          <w:szCs w:val="26"/>
        </w:rPr>
        <w:t>nhu cầu xã hội.</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 xml:space="preserve">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w:t>
      </w:r>
      <w:r w:rsidRPr="001B5E9C">
        <w:rPr>
          <w:rFonts w:ascii="Times New Roman" w:hAnsi="Times New Roman"/>
          <w:color w:val="FF0000"/>
          <w:sz w:val="26"/>
          <w:szCs w:val="26"/>
        </w:rPr>
        <w:t>của thế giới</w:t>
      </w:r>
      <w:r w:rsidRPr="00244C98">
        <w:rPr>
          <w:rFonts w:ascii="Times New Roman" w:hAnsi="Times New Roman"/>
          <w:color w:val="000000"/>
          <w:sz w:val="26"/>
          <w:szCs w:val="26"/>
        </w:rPr>
        <w:t>.</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8"/>
        </w:rPr>
      </w:pPr>
      <w:r w:rsidRPr="00244C98">
        <w:rPr>
          <w:rFonts w:ascii="Times New Roman" w:hAnsi="Times New Roman"/>
          <w:color w:val="000000"/>
          <w:sz w:val="26"/>
          <w:szCs w:val="26"/>
        </w:rPr>
        <w:t xml:space="preserve">Đảm bảo tỷ lệ giảng viên/sinh viên </w:t>
      </w:r>
      <w:proofErr w:type="gramStart"/>
      <w:r w:rsidRPr="00244C98">
        <w:rPr>
          <w:rFonts w:ascii="Times New Roman" w:hAnsi="Times New Roman"/>
          <w:color w:val="000000"/>
          <w:sz w:val="26"/>
          <w:szCs w:val="26"/>
        </w:rPr>
        <w:t>theo</w:t>
      </w:r>
      <w:proofErr w:type="gramEnd"/>
      <w:r w:rsidRPr="00244C98">
        <w:rPr>
          <w:rFonts w:ascii="Times New Roman" w:hAnsi="Times New Roman"/>
          <w:color w:val="000000"/>
          <w:sz w:val="26"/>
          <w:szCs w:val="26"/>
        </w:rPr>
        <w:t xml:space="preserve"> chuẩn quy định. Đào tạo đội </w:t>
      </w:r>
      <w:proofErr w:type="gramStart"/>
      <w:r w:rsidRPr="00244C98">
        <w:rPr>
          <w:rFonts w:ascii="Times New Roman" w:hAnsi="Times New Roman"/>
          <w:color w:val="000000"/>
          <w:sz w:val="26"/>
          <w:szCs w:val="26"/>
        </w:rPr>
        <w:t>ngũ</w:t>
      </w:r>
      <w:proofErr w:type="gramEnd"/>
      <w:r w:rsidRPr="00244C98">
        <w:rPr>
          <w:rFonts w:ascii="Times New Roman" w:hAnsi="Times New Roman"/>
          <w:color w:val="000000"/>
          <w:sz w:val="26"/>
          <w:szCs w:val="26"/>
        </w:rPr>
        <w:t xml:space="preserve"> kế cận có đủ đức đủ tài, đảm bảo sự kế thừa và phát triển vững chắc, thực hiện tốt mục tiêu chiến lược phát triển của trường. Thu hút nguồn giảng viên có trình độ chuyên môn cao để đảm bảo chất lượng đào tạo của nhà trường.</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 xml:space="preserve">Dự kiến đến cuối  năm 2015, hơn 50% giảng viên đạt trình độ sau đại học, trong đó có 3% tiến sĩ; 40% giảng viên có khả năng ứng dụng công nghệ thông tin trong giảng dạy và giao tiếp bằng tiếng nước ngoài. Tỷ lệ sinh viên trên một giảng viên quy đổi đạt 29,88;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Pr>
          <w:rFonts w:ascii="Times New Roman" w:hAnsi="Times New Roman"/>
          <w:color w:val="000000"/>
          <w:sz w:val="26"/>
          <w:szCs w:val="26"/>
        </w:rPr>
        <w:t>N</w:t>
      </w:r>
      <w:r w:rsidRPr="00244C98">
        <w:rPr>
          <w:rFonts w:ascii="Times New Roman" w:hAnsi="Times New Roman"/>
          <w:color w:val="000000"/>
          <w:sz w:val="26"/>
          <w:szCs w:val="26"/>
        </w:rPr>
        <w:t>ăm 2018, hơn 60% giảng viên đạt trình độ sau đại học, trong đó có 3% tiến sĩ; 60% giảng viên có khả năng ứng dụng công nghệ thông tin trong giảng dạy và giao tiếp bằng tiếng nước ngoài. Tỷ lệ sinh viên trên một giảng viên quy đổi đạt 25</w:t>
      </w:r>
      <w:proofErr w:type="gramStart"/>
      <w:r w:rsidRPr="00244C98">
        <w:rPr>
          <w:rFonts w:ascii="Times New Roman" w:hAnsi="Times New Roman"/>
          <w:color w:val="000000"/>
          <w:sz w:val="26"/>
          <w:szCs w:val="26"/>
        </w:rPr>
        <w:t>,85</w:t>
      </w:r>
      <w:proofErr w:type="gramEnd"/>
      <w:r w:rsidRPr="00244C98">
        <w:rPr>
          <w:rFonts w:ascii="Times New Roman" w:hAnsi="Times New Roman"/>
          <w:color w:val="000000"/>
          <w:sz w:val="26"/>
          <w:szCs w:val="26"/>
        </w:rPr>
        <w:t xml:space="preserve">.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Ph</w:t>
      </w:r>
      <w:r>
        <w:rPr>
          <w:rFonts w:ascii="Times New Roman" w:hAnsi="Times New Roman"/>
          <w:color w:val="000000"/>
          <w:sz w:val="26"/>
          <w:szCs w:val="26"/>
        </w:rPr>
        <w:t>ấn đấu đến năm 2020</w:t>
      </w:r>
      <w:r w:rsidRPr="00244C98">
        <w:rPr>
          <w:rFonts w:ascii="Times New Roman" w:hAnsi="Times New Roman"/>
          <w:color w:val="000000"/>
          <w:sz w:val="26"/>
          <w:szCs w:val="26"/>
        </w:rPr>
        <w:t>, 75% giảng viên đạt trình độ sau đại học, trong đó có 6% tiến sĩ; 70% giảng viên có khả năng ứng dụng công nghệ thông tin trong giảng dạy và giao tiếp bằng tiếng nước ngoài. Tỷ lệ sinh viên trên một giảng viên quy đổi đạt 24</w:t>
      </w:r>
      <w:proofErr w:type="gramStart"/>
      <w:r w:rsidRPr="00244C98">
        <w:rPr>
          <w:rFonts w:ascii="Times New Roman" w:hAnsi="Times New Roman"/>
          <w:color w:val="000000"/>
          <w:sz w:val="26"/>
          <w:szCs w:val="26"/>
        </w:rPr>
        <w:t>,88</w:t>
      </w:r>
      <w:proofErr w:type="gramEnd"/>
      <w:r w:rsidRPr="00244C98">
        <w:rPr>
          <w:rFonts w:ascii="Times New Roman" w:hAnsi="Times New Roman"/>
          <w:color w:val="000000"/>
          <w:sz w:val="26"/>
          <w:szCs w:val="26"/>
        </w:rPr>
        <w:t xml:space="preserve">.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 xml:space="preserve">Thực hiện chính sách </w:t>
      </w:r>
      <w:proofErr w:type="gramStart"/>
      <w:r w:rsidRPr="00244C98">
        <w:rPr>
          <w:rFonts w:ascii="Times New Roman" w:hAnsi="Times New Roman"/>
          <w:color w:val="000000"/>
          <w:sz w:val="26"/>
          <w:szCs w:val="26"/>
        </w:rPr>
        <w:t>thu</w:t>
      </w:r>
      <w:proofErr w:type="gramEnd"/>
      <w:r w:rsidRPr="00244C98">
        <w:rPr>
          <w:rFonts w:ascii="Times New Roman" w:hAnsi="Times New Roman"/>
          <w:color w:val="000000"/>
          <w:sz w:val="26"/>
          <w:szCs w:val="26"/>
        </w:rPr>
        <w:t xml:space="preserve">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AB5289" w:rsidRPr="00AB5289" w:rsidRDefault="00813929" w:rsidP="00813929">
      <w:pPr>
        <w:tabs>
          <w:tab w:val="left" w:pos="1080"/>
        </w:tabs>
        <w:spacing w:before="120"/>
        <w:jc w:val="both"/>
        <w:rPr>
          <w:rFonts w:ascii="Times New Roman" w:hAnsi="Times New Roman"/>
          <w:color w:val="000000"/>
          <w:sz w:val="26"/>
          <w:szCs w:val="26"/>
          <w:highlight w:val="magenta"/>
        </w:rPr>
      </w:pPr>
      <w:r w:rsidRPr="00244C98">
        <w:rPr>
          <w:rFonts w:ascii="Times New Roman" w:hAnsi="Times New Roman"/>
          <w:color w:val="000000"/>
          <w:sz w:val="26"/>
          <w:szCs w:val="26"/>
        </w:rPr>
        <w:t xml:space="preserve">Xây dựng đề án sử dụng nguồn nhân lực của trường cho từng giai đoạn phát triển để đạt hiệu quả tối ưu trong công tác xây dựng đội </w:t>
      </w:r>
      <w:proofErr w:type="gramStart"/>
      <w:r w:rsidRPr="00244C98">
        <w:rPr>
          <w:rFonts w:ascii="Times New Roman" w:hAnsi="Times New Roman"/>
          <w:color w:val="000000"/>
          <w:sz w:val="26"/>
          <w:szCs w:val="26"/>
        </w:rPr>
        <w:t>ngũ</w:t>
      </w:r>
      <w:proofErr w:type="gramEnd"/>
    </w:p>
    <w:p w:rsid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548DD4" w:themeColor="text2" w:themeTint="99"/>
          <w:sz w:val="26"/>
          <w:szCs w:val="26"/>
        </w:rPr>
      </w:pPr>
      <w:r w:rsidRPr="00813929">
        <w:rPr>
          <w:rFonts w:ascii="Times New Roman" w:hAnsi="Times New Roman"/>
          <w:color w:val="548DD4" w:themeColor="text2" w:themeTint="99"/>
          <w:sz w:val="26"/>
          <w:szCs w:val="26"/>
        </w:rPr>
        <w:t>Đào tạo và bồi dưỡng đội ngũ cán bộ quản lý dạy nghề</w:t>
      </w:r>
    </w:p>
    <w:p w:rsidR="00813929" w:rsidRPr="001B5E9C" w:rsidRDefault="00813929" w:rsidP="008F6DF7">
      <w:pPr>
        <w:pStyle w:val="ListParagraph"/>
        <w:numPr>
          <w:ilvl w:val="0"/>
          <w:numId w:val="14"/>
        </w:numPr>
        <w:tabs>
          <w:tab w:val="left" w:pos="1134"/>
        </w:tabs>
        <w:spacing w:before="120"/>
        <w:ind w:left="0" w:firstLine="709"/>
        <w:jc w:val="both"/>
        <w:rPr>
          <w:sz w:val="26"/>
          <w:szCs w:val="26"/>
          <w:lang w:val="vi-VN"/>
        </w:rPr>
      </w:pPr>
      <w:r w:rsidRPr="001B5E9C">
        <w:rPr>
          <w:rFonts w:ascii="Times New Roman" w:hAnsi="Times New Roman"/>
          <w:color w:val="000000"/>
          <w:sz w:val="26"/>
          <w:szCs w:val="26"/>
        </w:rPr>
        <w:t xml:space="preserve">Có chính sách quan tâm bồi dưỡng, ưu đãi đội </w:t>
      </w:r>
      <w:proofErr w:type="gramStart"/>
      <w:r w:rsidRPr="001B5E9C">
        <w:rPr>
          <w:rFonts w:ascii="Times New Roman" w:hAnsi="Times New Roman"/>
          <w:color w:val="000000"/>
          <w:sz w:val="26"/>
          <w:szCs w:val="26"/>
        </w:rPr>
        <w:t>ngũ</w:t>
      </w:r>
      <w:proofErr w:type="gramEnd"/>
      <w:r w:rsidRPr="001B5E9C">
        <w:rPr>
          <w:rFonts w:ascii="Times New Roman" w:hAnsi="Times New Roman"/>
          <w:color w:val="000000"/>
          <w:sz w:val="26"/>
          <w:szCs w:val="26"/>
        </w:rPr>
        <w:t xml:space="preserve"> cán bộ hiện có và chủ động xây dựng phát triển đội ngũ cán bộ kế cận.</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Đội ngũ cán bộ của Trường phải đạt các tiêu chí cơ bản:</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trình độ chuyên môn giỏi, có năng lực sáng tạo, tư duy đổi mới.</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đạo đức tốt, sức khoẻ tốt</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ý thức tự chủ, tự chịu trách nhiệm trước công việc</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Yêu nghề, gắn bó với Nhà trường.</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Đảm bảo kế hoạch đào tạo, bồi dưỡng ngoại ngữ, trình độ ứng dụng công nghệ thông tin cho cán bộ quản lý có hiệu quả.</w:t>
      </w:r>
    </w:p>
    <w:p w:rsidR="00813929" w:rsidRPr="008F6DF7" w:rsidRDefault="00813929" w:rsidP="008F6DF7">
      <w:pPr>
        <w:pStyle w:val="ListParagraph"/>
        <w:numPr>
          <w:ilvl w:val="0"/>
          <w:numId w:val="14"/>
        </w:numPr>
        <w:tabs>
          <w:tab w:val="left" w:pos="1080"/>
        </w:tabs>
        <w:spacing w:before="120"/>
        <w:ind w:left="0" w:firstLine="709"/>
        <w:jc w:val="both"/>
        <w:rPr>
          <w:rFonts w:ascii="Times New Roman" w:hAnsi="Times New Roman"/>
          <w:color w:val="548DD4" w:themeColor="text2" w:themeTint="99"/>
          <w:sz w:val="26"/>
          <w:szCs w:val="26"/>
        </w:rPr>
      </w:pPr>
      <w:r w:rsidRPr="008F6DF7">
        <w:rPr>
          <w:rFonts w:ascii="Times New Roman" w:hAnsi="Times New Roman"/>
          <w:color w:val="000000"/>
          <w:sz w:val="26"/>
          <w:szCs w:val="26"/>
        </w:rPr>
        <w:t>Tăng cường c</w:t>
      </w:r>
      <w:r w:rsidRPr="008F6DF7">
        <w:rPr>
          <w:rFonts w:ascii="Times New Roman" w:hAnsi="Times New Roman" w:cs="VNI-Times"/>
          <w:color w:val="000000"/>
          <w:sz w:val="26"/>
          <w:szCs w:val="26"/>
        </w:rPr>
        <w:t>ô</w:t>
      </w:r>
      <w:r w:rsidRPr="008F6DF7">
        <w:rPr>
          <w:rFonts w:ascii="Times New Roman" w:hAnsi="Times New Roman"/>
          <w:color w:val="000000"/>
          <w:sz w:val="26"/>
          <w:szCs w:val="26"/>
        </w:rPr>
        <w:t>ng t</w:t>
      </w:r>
      <w:r w:rsidRPr="008F6DF7">
        <w:rPr>
          <w:rFonts w:ascii="Times New Roman" w:hAnsi="Times New Roman" w:cs="VNI-Times"/>
          <w:color w:val="000000"/>
          <w:sz w:val="26"/>
          <w:szCs w:val="26"/>
        </w:rPr>
        <w:t>á</w:t>
      </w:r>
      <w:r w:rsidRPr="008F6DF7">
        <w:rPr>
          <w:rFonts w:ascii="Times New Roman" w:hAnsi="Times New Roman"/>
          <w:color w:val="000000"/>
          <w:sz w:val="26"/>
          <w:szCs w:val="26"/>
        </w:rPr>
        <w:t>c quản l</w:t>
      </w:r>
      <w:r w:rsidRPr="008F6DF7">
        <w:rPr>
          <w:rFonts w:ascii="Times New Roman" w:hAnsi="Times New Roman" w:cs="VNI-Times"/>
          <w:color w:val="000000"/>
          <w:sz w:val="26"/>
          <w:szCs w:val="26"/>
        </w:rPr>
        <w:t>ý</w:t>
      </w:r>
      <w:r w:rsidRPr="008F6DF7">
        <w:rPr>
          <w:rFonts w:ascii="Times New Roman" w:hAnsi="Times New Roman"/>
          <w:color w:val="000000"/>
          <w:sz w:val="26"/>
          <w:szCs w:val="26"/>
        </w:rPr>
        <w:t>,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o dục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Thực hiện c</w:t>
      </w:r>
      <w:r w:rsidRPr="008F6DF7">
        <w:rPr>
          <w:rFonts w:ascii="Times New Roman" w:hAnsi="Times New Roman" w:cs="VNI-Times"/>
          <w:color w:val="000000"/>
          <w:sz w:val="26"/>
          <w:szCs w:val="26"/>
        </w:rPr>
        <w:t>ó</w:t>
      </w:r>
      <w:r w:rsidRPr="008F6DF7">
        <w:rPr>
          <w:rFonts w:ascii="Times New Roman" w:hAnsi="Times New Roman"/>
          <w:color w:val="000000"/>
          <w:sz w:val="26"/>
          <w:szCs w:val="26"/>
        </w:rPr>
        <w:t xml:space="preserve"> nề nếp, hiệu quả y</w:t>
      </w:r>
      <w:r w:rsidRPr="008F6DF7">
        <w:rPr>
          <w:rFonts w:ascii="Times New Roman" w:hAnsi="Times New Roman" w:cs="VNI-Times"/>
          <w:color w:val="000000"/>
          <w:sz w:val="26"/>
          <w:szCs w:val="26"/>
        </w:rPr>
        <w:t>ê</w:t>
      </w:r>
      <w:r w:rsidRPr="008F6DF7">
        <w:rPr>
          <w:rFonts w:ascii="Times New Roman" w:hAnsi="Times New Roman"/>
          <w:color w:val="000000"/>
          <w:sz w:val="26"/>
          <w:szCs w:val="26"/>
        </w:rPr>
        <w:t xml:space="preserve">u cầu </w:t>
      </w:r>
      <w:r w:rsidRPr="008F6DF7">
        <w:rPr>
          <w:rFonts w:ascii="Times New Roman" w:hAnsi="Times New Roman" w:cs="VNI-Times"/>
          <w:color w:val="000000"/>
          <w:sz w:val="26"/>
          <w:szCs w:val="26"/>
        </w:rPr>
        <w:t>đá</w:t>
      </w:r>
      <w:r w:rsidRPr="008F6DF7">
        <w:rPr>
          <w:rFonts w:ascii="Times New Roman" w:hAnsi="Times New Roman"/>
          <w:color w:val="000000"/>
          <w:sz w:val="26"/>
          <w:szCs w:val="26"/>
        </w:rPr>
        <w:t>nh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 xml:space="preserve">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giảng viên; Chủ động đào thải các cán bộ không đủ tiêu chuẩn</w:t>
      </w:r>
    </w:p>
    <w:p w:rsidR="00813929" w:rsidRPr="00813929" w:rsidRDefault="00813929" w:rsidP="00813929">
      <w:pPr>
        <w:tabs>
          <w:tab w:val="left" w:pos="1080"/>
        </w:tabs>
        <w:spacing w:before="120"/>
        <w:jc w:val="both"/>
        <w:rPr>
          <w:rFonts w:ascii="Times New Roman" w:hAnsi="Times New Roman"/>
          <w:color w:val="548DD4" w:themeColor="text2" w:themeTint="99"/>
          <w:sz w:val="26"/>
          <w:szCs w:val="26"/>
        </w:rPr>
      </w:pPr>
    </w:p>
    <w:p w:rsid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Pr>
          <w:rFonts w:ascii="Times New Roman" w:hAnsi="Times New Roman"/>
          <w:color w:val="000000"/>
          <w:sz w:val="26"/>
          <w:szCs w:val="26"/>
        </w:rPr>
        <w:t>Đầu tư về cơ sở vật chất (nhà xưởng, phòng thí nghiệm, cơ sở thực nghiệm</w:t>
      </w:r>
      <w:proofErr w:type="gramStart"/>
      <w:r>
        <w:rPr>
          <w:rFonts w:ascii="Times New Roman" w:hAnsi="Times New Roman"/>
          <w:color w:val="000000"/>
          <w:sz w:val="26"/>
          <w:szCs w:val="26"/>
        </w:rPr>
        <w:t>,…</w:t>
      </w:r>
      <w:proofErr w:type="gramEnd"/>
      <w:r>
        <w:rPr>
          <w:rFonts w:ascii="Times New Roman" w:hAnsi="Times New Roman"/>
          <w:color w:val="000000"/>
          <w:sz w:val="26"/>
          <w:szCs w:val="26"/>
        </w:rPr>
        <w:t>)</w:t>
      </w:r>
    </w:p>
    <w:p w:rsidR="00BC6FC3" w:rsidRPr="009C0D8C" w:rsidRDefault="000B4CCD" w:rsidP="00BC6FC3">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9C0D8C">
        <w:rPr>
          <w:rFonts w:ascii="Times New Roman" w:hAnsi="Times New Roman"/>
          <w:color w:val="000000"/>
          <w:sz w:val="26"/>
          <w:szCs w:val="26"/>
        </w:rPr>
        <w:t xml:space="preserve">Đầu tư thiết bị dạy nghề </w:t>
      </w:r>
      <w:r w:rsidR="00BC6FC3" w:rsidRPr="009C0D8C">
        <w:rPr>
          <w:rFonts w:ascii="Times New Roman" w:hAnsi="Times New Roman"/>
          <w:sz w:val="26"/>
          <w:szCs w:val="26"/>
        </w:rPr>
        <w:t>(bao gồm cả nội dung phát triển hệ thống thông tin, số hóa và mô phỏng hóa các hoạt động quản lý và chương trình đào tạo các nghề trọng điểm)</w:t>
      </w:r>
    </w:p>
    <w:p w:rsidR="00E206B5" w:rsidRPr="00E206B5" w:rsidRDefault="00E206B5" w:rsidP="00E206B5">
      <w:pPr>
        <w:pStyle w:val="ListParagraph"/>
        <w:rPr>
          <w:rFonts w:ascii="Times New Roman" w:hAnsi="Times New Roman"/>
          <w:b/>
          <w:i/>
          <w:sz w:val="26"/>
          <w:szCs w:val="26"/>
          <w:highlight w:val="cyan"/>
          <w:lang w:val="vi-VN"/>
        </w:rPr>
      </w:pPr>
      <w:r w:rsidRPr="00E206B5">
        <w:rPr>
          <w:rFonts w:ascii="Times New Roman" w:hAnsi="Times New Roman"/>
          <w:b/>
          <w:i/>
          <w:sz w:val="26"/>
          <w:szCs w:val="26"/>
          <w:highlight w:val="cyan"/>
          <w:lang w:val="vi-VN"/>
        </w:rPr>
        <w:t>Nhu cầu về trang thiết bị máy móc:</w:t>
      </w:r>
    </w:p>
    <w:p w:rsidR="00E206B5" w:rsidRPr="00E206B5" w:rsidRDefault="00E206B5" w:rsidP="00E206B5">
      <w:pPr>
        <w:pStyle w:val="ListParagraph"/>
        <w:spacing w:after="60"/>
        <w:ind w:left="0" w:firstLine="720"/>
        <w:contextualSpacing w:val="0"/>
        <w:jc w:val="both"/>
        <w:rPr>
          <w:rFonts w:ascii="Times New Roman" w:hAnsi="Times New Roman"/>
          <w:i/>
          <w:iCs/>
          <w:highlight w:val="cyan"/>
          <w:lang w:val="vi-VN"/>
        </w:rPr>
      </w:pPr>
      <w:r w:rsidRPr="00E206B5">
        <w:rPr>
          <w:rFonts w:ascii="Times New Roman" w:hAnsi="Times New Roman"/>
          <w:sz w:val="26"/>
          <w:szCs w:val="26"/>
          <w:highlight w:val="cyan"/>
          <w:lang w:val="vi-VN"/>
        </w:rPr>
        <w:t>Để việc đầu tư trang bị máy móc thiết bị phù hợp theo hướng phát triển của nhà trường trong tương lai, nhu cầu trang bị cơ sở vật chất gắn kết theo từng giai đoạn phát triển của nhà trường,</w:t>
      </w:r>
      <w:r w:rsidRPr="00E206B5">
        <w:rPr>
          <w:rFonts w:ascii="Times New Roman" w:hAnsi="Times New Roman"/>
          <w:sz w:val="26"/>
          <w:szCs w:val="26"/>
          <w:highlight w:val="cyan"/>
        </w:rPr>
        <w:t xml:space="preserve"> kế hoạch trang bị giai đoạn 2016-2020 đầu tư trang bị đồng thời máy móc thiết bị phục vụ đào tạo ở 02 cơ sở của nhà trường:</w:t>
      </w:r>
    </w:p>
    <w:p w:rsidR="00E206B5" w:rsidRPr="000A15D5" w:rsidRDefault="000A15D5" w:rsidP="000A15D5">
      <w:pPr>
        <w:tabs>
          <w:tab w:val="left" w:pos="709"/>
        </w:tabs>
        <w:spacing w:before="120" w:after="60" w:line="276" w:lineRule="auto"/>
        <w:rPr>
          <w:rFonts w:ascii="Times New Roman" w:hAnsi="Times New Roman"/>
          <w:i/>
          <w:sz w:val="26"/>
          <w:szCs w:val="26"/>
          <w:highlight w:val="cyan"/>
        </w:rPr>
      </w:pPr>
      <w:r>
        <w:rPr>
          <w:rFonts w:ascii="Times New Roman" w:hAnsi="Times New Roman"/>
          <w:i/>
          <w:sz w:val="26"/>
          <w:szCs w:val="26"/>
          <w:highlight w:val="cyan"/>
        </w:rPr>
        <w:tab/>
      </w:r>
      <w:r w:rsidRPr="000A15D5">
        <w:rPr>
          <w:rFonts w:ascii="Times New Roman" w:hAnsi="Times New Roman"/>
          <w:i/>
          <w:sz w:val="26"/>
          <w:szCs w:val="26"/>
          <w:highlight w:val="cyan"/>
        </w:rPr>
        <w:t xml:space="preserve">● Cơ </w:t>
      </w:r>
      <w:r w:rsidR="00E206B5" w:rsidRPr="000A15D5">
        <w:rPr>
          <w:rFonts w:ascii="Times New Roman" w:hAnsi="Times New Roman"/>
          <w:i/>
          <w:sz w:val="26"/>
          <w:szCs w:val="26"/>
          <w:highlight w:val="cyan"/>
        </w:rPr>
        <w:t>sở 1</w:t>
      </w:r>
    </w:p>
    <w:p w:rsidR="00E206B5" w:rsidRPr="00E206B5" w:rsidRDefault="00E206B5" w:rsidP="00E206B5">
      <w:pPr>
        <w:pStyle w:val="ListParagraph"/>
        <w:spacing w:after="60"/>
        <w:ind w:left="0" w:firstLine="720"/>
        <w:jc w:val="both"/>
        <w:rPr>
          <w:rFonts w:ascii="Times New Roman" w:hAnsi="Times New Roman"/>
          <w:sz w:val="26"/>
          <w:szCs w:val="26"/>
          <w:highlight w:val="cyan"/>
        </w:rPr>
      </w:pPr>
      <w:r w:rsidRPr="00E206B5">
        <w:rPr>
          <w:rFonts w:ascii="Times New Roman" w:hAnsi="Times New Roman"/>
          <w:sz w:val="26"/>
          <w:szCs w:val="26"/>
          <w:highlight w:val="cyan"/>
        </w:rPr>
        <w:t>Tiếp tục hoàn thiện công tác trang bị máy móc thiết bị cho các khoa Điện - Điện tử, Cơ khí và Động lực giai đoạn 2013-2015 mà chiến lược đã xây dựng trang bị 3 ngành mũi nhọn của nhà trường: Điện - Điện tử, Cơ khí và Động lực, trong đó:</w:t>
      </w:r>
    </w:p>
    <w:p w:rsidR="00E206B5" w:rsidRPr="00E206B5" w:rsidRDefault="00E206B5" w:rsidP="00E206B5">
      <w:pPr>
        <w:pStyle w:val="ListParagraph"/>
        <w:spacing w:after="60"/>
        <w:ind w:left="0" w:firstLine="720"/>
        <w:jc w:val="both"/>
        <w:rPr>
          <w:rFonts w:ascii="Times New Roman" w:hAnsi="Times New Roman"/>
          <w:sz w:val="26"/>
          <w:szCs w:val="26"/>
          <w:highlight w:val="cyan"/>
        </w:rPr>
      </w:pPr>
      <w:r w:rsidRPr="00E206B5">
        <w:rPr>
          <w:rFonts w:ascii="Times New Roman" w:hAnsi="Times New Roman"/>
          <w:i/>
          <w:sz w:val="26"/>
          <w:szCs w:val="26"/>
          <w:highlight w:val="cyan"/>
        </w:rPr>
        <w:t>Khoa Điện – Điện tử:</w:t>
      </w:r>
      <w:r w:rsidRPr="00E206B5">
        <w:rPr>
          <w:rFonts w:ascii="Times New Roman" w:hAnsi="Times New Roman"/>
          <w:sz w:val="26"/>
          <w:szCs w:val="26"/>
          <w:highlight w:val="cyan"/>
        </w:rPr>
        <w:t xml:space="preserve"> Trang bị máy móc thiết bị phục vụ nhu cầu bổ sung một số môn học mới như Đo lường mạch điện, Đo lường cảm biến, Thực hành vẽ mạch điện-điện trên máy tính, Tự động hoá… hướng đến đào tạo chuyên ngành điện công nghiệp, điện tử công nghiệp,bổ sung lực lượng kỹ thuật có tay nghề bậc cao đáp ứng yêu cầu cho nhu cầu xã hội hiện nay và những năm tới, giai đoạn 2016 – 2020 tập trung trang bị các phòng thực hành đáp ứng yêu cầu chuyên sâu phù hợp với sự phát triển ngày càng mạnh mẽ của khoa học công nghệ. </w:t>
      </w:r>
    </w:p>
    <w:p w:rsidR="00E206B5" w:rsidRPr="00E206B5" w:rsidRDefault="00E206B5" w:rsidP="00E206B5">
      <w:pPr>
        <w:pStyle w:val="ListParagraph"/>
        <w:ind w:left="0" w:firstLine="720"/>
        <w:jc w:val="both"/>
        <w:rPr>
          <w:rFonts w:ascii="Times New Roman" w:hAnsi="Times New Roman"/>
          <w:sz w:val="26"/>
          <w:szCs w:val="26"/>
          <w:highlight w:val="cyan"/>
        </w:rPr>
      </w:pPr>
      <w:r w:rsidRPr="00E206B5">
        <w:rPr>
          <w:rFonts w:ascii="Times New Roman" w:hAnsi="Times New Roman"/>
          <w:i/>
          <w:sz w:val="26"/>
          <w:szCs w:val="26"/>
          <w:highlight w:val="cyan"/>
        </w:rPr>
        <w:t xml:space="preserve">Khoa Cơ khí: </w:t>
      </w:r>
      <w:r w:rsidRPr="00E206B5">
        <w:rPr>
          <w:rFonts w:ascii="Times New Roman" w:hAnsi="Times New Roman"/>
          <w:sz w:val="26"/>
          <w:szCs w:val="26"/>
          <w:highlight w:val="cyan"/>
        </w:rPr>
        <w:t xml:space="preserve">Đẩy mạnh công tác nghiên cứu thể hiện qua việc tăng cường một số phòng thí nghiệm để sinh viên nắm chắc hơn về mặt lý thuyết, vững về thực hành. Việc trang bị được thực hiện </w:t>
      </w:r>
      <w:proofErr w:type="gramStart"/>
      <w:r w:rsidRPr="00E206B5">
        <w:rPr>
          <w:rFonts w:ascii="Times New Roman" w:hAnsi="Times New Roman"/>
          <w:sz w:val="26"/>
          <w:szCs w:val="26"/>
          <w:highlight w:val="cyan"/>
        </w:rPr>
        <w:t>theo</w:t>
      </w:r>
      <w:proofErr w:type="gramEnd"/>
      <w:r w:rsidRPr="00E206B5">
        <w:rPr>
          <w:rFonts w:ascii="Times New Roman" w:hAnsi="Times New Roman"/>
          <w:sz w:val="26"/>
          <w:szCs w:val="26"/>
          <w:highlight w:val="cyan"/>
        </w:rPr>
        <w:t xml:space="preserve"> nhu cầu cấp thiết, xác định thứ tự ưu tiên, đào tạo từ cơ bản đến nâng cao. </w:t>
      </w:r>
    </w:p>
    <w:p w:rsidR="00E206B5" w:rsidRPr="00E206B5" w:rsidRDefault="00E206B5" w:rsidP="00E206B5">
      <w:pPr>
        <w:pStyle w:val="ListParagraph"/>
        <w:ind w:left="0" w:firstLine="720"/>
        <w:jc w:val="both"/>
        <w:rPr>
          <w:rFonts w:ascii="Times New Roman" w:hAnsi="Times New Roman"/>
          <w:sz w:val="26"/>
          <w:szCs w:val="26"/>
          <w:highlight w:val="cyan"/>
        </w:rPr>
      </w:pPr>
      <w:r w:rsidRPr="00E206B5">
        <w:rPr>
          <w:rFonts w:ascii="Times New Roman" w:hAnsi="Times New Roman"/>
          <w:i/>
          <w:sz w:val="26"/>
          <w:szCs w:val="26"/>
          <w:highlight w:val="cyan"/>
        </w:rPr>
        <w:t>Khoa Động lực</w:t>
      </w:r>
      <w:r w:rsidRPr="00E206B5">
        <w:rPr>
          <w:rFonts w:ascii="Times New Roman" w:hAnsi="Times New Roman"/>
          <w:sz w:val="26"/>
          <w:szCs w:val="26"/>
          <w:highlight w:val="cyan"/>
        </w:rPr>
        <w:t>: Trang bị bổ sung máy móc thiết bị thực tập nâng cao, từng bước trang bị đồng bộ về chủng loại. Theo xu hướng hiện nay ngành công nghệ ô tô phát triển rất mạnh mẽ, đa dạng về mẫu mã và chủng loại, nhu cầu của người tiêu dùng là rất lớn, đặc biệt thị trường Việt Nam hướng đến việc sản xuất phụ tùng và lắp ráp ô tô, phát triển dịch vụ bảo trì, bảo dưỡng ô tô, năm 2018 hoà nhập thị trường ô tô trên thế giới vì thế việc nâng cao trình độ tay nghề cho đội ngũ kỹ thuật ngành ô tô là rất cần thiết và cấp bách.</w:t>
      </w:r>
    </w:p>
    <w:p w:rsidR="00E206B5" w:rsidRPr="00E206B5" w:rsidRDefault="00E206B5" w:rsidP="00E206B5">
      <w:pPr>
        <w:tabs>
          <w:tab w:val="left" w:pos="851"/>
        </w:tabs>
        <w:spacing w:after="60"/>
        <w:ind w:firstLine="720"/>
        <w:jc w:val="both"/>
        <w:rPr>
          <w:rFonts w:ascii="Times New Roman" w:hAnsi="Times New Roman"/>
          <w:sz w:val="26"/>
          <w:szCs w:val="26"/>
          <w:highlight w:val="cyan"/>
        </w:rPr>
      </w:pPr>
      <w:r w:rsidRPr="00E206B5">
        <w:rPr>
          <w:rFonts w:ascii="Times New Roman" w:hAnsi="Times New Roman"/>
          <w:sz w:val="26"/>
          <w:szCs w:val="26"/>
          <w:highlight w:val="cyan"/>
        </w:rPr>
        <w:t xml:space="preserve">Giai đoạn 2016-2020 tập trung trang bị chủ yếu cho Khoa Công nghệ thông tin do xuất phát từ thực tế do những năm gần đây, ngành công nghệ thông tin là ngành có số lượng sinh viên theo học đông nhất, vì thế nhà trường đặc biệt quan tâm đến công tác đầu tư cơ sở vật chất, hàng năm đều trang bị bổ sung số lượng lớn máy vi tính cấu hình cao tương thích với môn học công nghệ phần mềm và mạng máy tính. Tuy nhiên do nguồn kinh phí hạn hẹp, phòng học thiếu nên việc đầu tư phòng học chuyên môn mang tính chuyên sâu chưa thực hiện được, để phù hợp với kế hoạch qui mô phát triển nhà trường và tiếp nhận sự thay đổi của công nghệ thông tin trong giai đoạn tới nhà trường tiến hành trang bị 02 phòng thực hành môn học an ninh mạng, 02 phòng thực hành mạng viễn thông – truyền số liệu và bổ sung hàng năm máy vi tính nhằm thay thế các máy hư hỏng thanh lý. </w:t>
      </w:r>
    </w:p>
    <w:p w:rsidR="00E206B5" w:rsidRPr="00E206B5" w:rsidRDefault="00E206B5" w:rsidP="00E206B5">
      <w:pPr>
        <w:pStyle w:val="ListParagraph"/>
        <w:ind w:left="0" w:firstLine="720"/>
        <w:jc w:val="both"/>
        <w:rPr>
          <w:rFonts w:ascii="Times New Roman" w:hAnsi="Times New Roman"/>
          <w:sz w:val="26"/>
          <w:szCs w:val="26"/>
          <w:highlight w:val="cyan"/>
        </w:rPr>
      </w:pPr>
      <w:r w:rsidRPr="00E206B5">
        <w:rPr>
          <w:rFonts w:ascii="Times New Roman" w:hAnsi="Times New Roman"/>
          <w:sz w:val="26"/>
          <w:szCs w:val="26"/>
          <w:highlight w:val="cyan"/>
        </w:rPr>
        <w:t xml:space="preserve">Song song đó, để duy trì hoạt động dạy học thường xuyên và từng bước củng cố 03 ngành còn lại là điện lạnh, công nghệ thông tin và công nghệ may thời trang phù hợp với mục tiêu, qui mô phát triển trường trở thành trường trọng điểm của khu vực, nhà </w:t>
      </w:r>
      <w:r w:rsidRPr="00E206B5">
        <w:rPr>
          <w:rFonts w:ascii="Times New Roman" w:hAnsi="Times New Roman"/>
          <w:sz w:val="26"/>
          <w:szCs w:val="26"/>
          <w:highlight w:val="cyan"/>
        </w:rPr>
        <w:lastRenderedPageBreak/>
        <w:t xml:space="preserve">trường cũng tiến hành đồng thời trang bị theo lộ trình, thứ tự ưu tiên, mức độ cần thiết đề hoàn thành nhiệm vụ của chiến lược đề ra.  </w:t>
      </w:r>
    </w:p>
    <w:p w:rsidR="00E206B5" w:rsidRPr="00E206B5" w:rsidRDefault="00E206B5" w:rsidP="00E206B5">
      <w:pPr>
        <w:pStyle w:val="ListParagraph"/>
        <w:ind w:left="0" w:firstLine="720"/>
        <w:jc w:val="both"/>
        <w:rPr>
          <w:rFonts w:ascii="Times New Roman" w:hAnsi="Times New Roman"/>
          <w:sz w:val="26"/>
          <w:szCs w:val="26"/>
          <w:highlight w:val="cyan"/>
        </w:rPr>
      </w:pPr>
    </w:p>
    <w:tbl>
      <w:tblPr>
        <w:tblW w:w="8783" w:type="dxa"/>
        <w:tblLayout w:type="fixed"/>
        <w:tblLook w:val="0000" w:firstRow="0" w:lastRow="0" w:firstColumn="0" w:lastColumn="0" w:noHBand="0" w:noVBand="0"/>
      </w:tblPr>
      <w:tblGrid>
        <w:gridCol w:w="648"/>
        <w:gridCol w:w="2202"/>
        <w:gridCol w:w="900"/>
        <w:gridCol w:w="705"/>
        <w:gridCol w:w="709"/>
        <w:gridCol w:w="679"/>
        <w:gridCol w:w="630"/>
        <w:gridCol w:w="748"/>
        <w:gridCol w:w="1562"/>
      </w:tblGrid>
      <w:tr w:rsidR="00E206B5" w:rsidRPr="00E206B5" w:rsidTr="005170CA">
        <w:trPr>
          <w:trHeight w:val="867"/>
          <w:tblHead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4"/>
                <w:highlight w:val="cyan"/>
              </w:rPr>
            </w:pPr>
            <w:r w:rsidRPr="00E206B5">
              <w:rPr>
                <w:rFonts w:ascii="Times New Roman" w:hAnsi="Times New Roman"/>
                <w:sz w:val="18"/>
                <w:szCs w:val="22"/>
                <w:highlight w:val="cyan"/>
              </w:rPr>
              <w:t>STT</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Tên máy móc thiết bị</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Đơn vị tính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Năm 2016</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Năm 2017</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Năm 2018</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Năm 2019</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Năm 2020</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Ngành nghề</w:t>
            </w:r>
          </w:p>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 xml:space="preserve"> đầu tư</w:t>
            </w:r>
          </w:p>
        </w:tc>
      </w:tr>
      <w:tr w:rsidR="00E206B5" w:rsidRPr="00E206B5" w:rsidTr="005170CA">
        <w:trPr>
          <w:trHeight w:val="481"/>
        </w:trPr>
        <w:tc>
          <w:tcPr>
            <w:tcW w:w="8783" w:type="dxa"/>
            <w:gridSpan w:val="9"/>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rPr>
                <w:rFonts w:ascii="Times New Roman" w:hAnsi="Times New Roman"/>
                <w:b/>
                <w:sz w:val="20"/>
                <w:highlight w:val="cyan"/>
                <w:lang w:val="pt-BR"/>
              </w:rPr>
            </w:pPr>
            <w:r w:rsidRPr="00E206B5">
              <w:rPr>
                <w:rFonts w:ascii="Times New Roman" w:hAnsi="Times New Roman"/>
                <w:b/>
                <w:sz w:val="20"/>
                <w:highlight w:val="cyan"/>
                <w:lang w:val="pt-BR"/>
              </w:rPr>
              <w:t>A – TRANG BỊ TẬP TRUNG NGÀNH MŨI NHỌN</w:t>
            </w:r>
          </w:p>
        </w:tc>
      </w:tr>
      <w:tr w:rsidR="00E206B5" w:rsidRPr="00E206B5" w:rsidTr="005170CA">
        <w:trPr>
          <w:trHeight w:val="1453"/>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1</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 xml:space="preserve">Phòng phương pháp đầu tư theo hướng hiện đại (Máy </w:t>
            </w:r>
            <w:proofErr w:type="gramStart"/>
            <w:r w:rsidRPr="00E206B5">
              <w:rPr>
                <w:rFonts w:ascii="Times New Roman" w:hAnsi="Times New Roman"/>
                <w:sz w:val="20"/>
                <w:highlight w:val="cyan"/>
              </w:rPr>
              <w:t>vi  tính</w:t>
            </w:r>
            <w:proofErr w:type="gramEnd"/>
            <w:r w:rsidRPr="00E206B5">
              <w:rPr>
                <w:rFonts w:ascii="Times New Roman" w:hAnsi="Times New Roman"/>
                <w:sz w:val="20"/>
                <w:highlight w:val="cyan"/>
              </w:rPr>
              <w:t>, Máy chiếu, Bảng tương tác, Bàn ghế kỹ thuật…)</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02</w:t>
            </w: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02</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20"/>
                <w:highlight w:val="cyan"/>
                <w:lang w:val="pt-BR"/>
              </w:rPr>
            </w:pPr>
            <w:r w:rsidRPr="00E206B5">
              <w:rPr>
                <w:rFonts w:ascii="Times New Roman" w:hAnsi="Times New Roman"/>
                <w:sz w:val="20"/>
                <w:highlight w:val="cyan"/>
                <w:lang w:val="pt-BR"/>
              </w:rPr>
              <w:t>Trang bị  cho các khoa nghề</w:t>
            </w:r>
          </w:p>
        </w:tc>
      </w:tr>
      <w:tr w:rsidR="00E206B5" w:rsidRPr="00E206B5" w:rsidTr="005170CA">
        <w:trPr>
          <w:trHeight w:val="96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2</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Máy móc thiết bị môn học cung cấp điện</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01 </w:t>
            </w: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Môn cơ sở ngành – Điện – Điện tử</w:t>
            </w:r>
          </w:p>
        </w:tc>
      </w:tr>
      <w:tr w:rsidR="00E206B5" w:rsidRPr="00E206B5" w:rsidTr="005170C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3</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Máy móc thiết bị môn học tự động hóa</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Môn cơ sở ngành – Điện – Điện tử</w:t>
            </w:r>
          </w:p>
        </w:tc>
      </w:tr>
      <w:tr w:rsidR="00E206B5" w:rsidRPr="00E206B5" w:rsidTr="005170C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4</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Máy móc thiết bị môn học Trang bị điện</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Chuyên ngành điện</w:t>
            </w:r>
          </w:p>
        </w:tc>
      </w:tr>
      <w:tr w:rsidR="00E206B5" w:rsidRPr="00E206B5" w:rsidTr="005170C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5</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Máy vi tính dạy mô phỏng các phần mềm chuyên ngành</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Chuyên ngành Điện – Điện tử</w:t>
            </w:r>
          </w:p>
        </w:tc>
      </w:tr>
      <w:tr w:rsidR="00E206B5" w:rsidRPr="00E206B5" w:rsidTr="005170C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6</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both"/>
              <w:rPr>
                <w:rFonts w:ascii="Times New Roman" w:hAnsi="Times New Roman"/>
                <w:sz w:val="20"/>
                <w:highlight w:val="cyan"/>
              </w:rPr>
            </w:pPr>
            <w:r w:rsidRPr="00E206B5">
              <w:rPr>
                <w:rFonts w:ascii="Times New Roman" w:hAnsi="Times New Roman"/>
                <w:sz w:val="20"/>
                <w:highlight w:val="cyan"/>
              </w:rPr>
              <w:t>Phòng thực tập đo lường và mạch điện</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Chuyên ngành Điện – Điện tử</w:t>
            </w:r>
          </w:p>
        </w:tc>
      </w:tr>
      <w:tr w:rsidR="00E206B5" w:rsidRPr="00E206B5" w:rsidTr="005170C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7</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Phòng thực tập CN2</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Chuyên ngành Điện – Điện tử</w:t>
            </w:r>
          </w:p>
        </w:tc>
      </w:tr>
      <w:tr w:rsidR="00E206B5" w:rsidRPr="00E206B5" w:rsidTr="005170C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8</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Máy Tiện</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16"/>
                <w:szCs w:val="16"/>
                <w:highlight w:val="cyan"/>
              </w:rPr>
              <w:t>13(NC)</w:t>
            </w: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07</w:t>
            </w: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6"/>
                <w:szCs w:val="16"/>
                <w:highlight w:val="cyan"/>
              </w:rPr>
            </w:pPr>
            <w:r w:rsidRPr="00E206B5">
              <w:rPr>
                <w:rFonts w:ascii="Times New Roman" w:hAnsi="Times New Roman"/>
                <w:sz w:val="16"/>
                <w:szCs w:val="16"/>
                <w:highlight w:val="cyan"/>
              </w:rPr>
              <w:t>20(NC)</w:t>
            </w: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Chuyên ngành Tiện – Cơ khí</w:t>
            </w:r>
          </w:p>
        </w:tc>
      </w:tr>
      <w:tr w:rsidR="00E206B5" w:rsidRPr="00E206B5" w:rsidTr="005170CA">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9</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Máy Tiện CNC</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6"/>
                <w:szCs w:val="16"/>
                <w:highlight w:val="cyan"/>
              </w:rPr>
            </w:pP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6"/>
                <w:szCs w:val="16"/>
                <w:highlight w:val="cyan"/>
              </w:rPr>
            </w:pP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Chuyên ngành Tiện – Cơ khí</w:t>
            </w:r>
          </w:p>
        </w:tc>
      </w:tr>
      <w:tr w:rsidR="00E206B5" w:rsidRPr="00E206B5" w:rsidTr="005170CA">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10</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Máy Phay</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6"/>
                <w:szCs w:val="16"/>
                <w:highlight w:val="cyan"/>
              </w:rPr>
            </w:pPr>
            <w:r w:rsidRPr="00E206B5">
              <w:rPr>
                <w:rFonts w:ascii="Times New Roman" w:hAnsi="Times New Roman"/>
                <w:sz w:val="16"/>
                <w:szCs w:val="16"/>
                <w:highlight w:val="cyan"/>
              </w:rPr>
              <w:t>10(NC)</w:t>
            </w: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15</w:t>
            </w: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06</w:t>
            </w: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6"/>
                <w:szCs w:val="16"/>
                <w:highlight w:val="cyan"/>
              </w:rPr>
            </w:pPr>
            <w:r w:rsidRPr="00E206B5">
              <w:rPr>
                <w:rFonts w:ascii="Times New Roman" w:hAnsi="Times New Roman"/>
                <w:sz w:val="16"/>
                <w:szCs w:val="16"/>
                <w:highlight w:val="cyan"/>
              </w:rPr>
              <w:t>09(NC)</w:t>
            </w: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Chuyên ngành Phay – Cơ khí</w:t>
            </w:r>
          </w:p>
        </w:tc>
      </w:tr>
      <w:tr w:rsidR="00E206B5" w:rsidRPr="00E206B5" w:rsidTr="005170C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11</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Máy Phay CNC</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20"/>
                <w:highlight w:val="cyan"/>
              </w:rPr>
            </w:pP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Chuyên ngành Phay – Cơ khí</w:t>
            </w:r>
          </w:p>
        </w:tc>
      </w:tr>
      <w:tr w:rsidR="00E206B5" w:rsidRPr="00E206B5" w:rsidTr="005170C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12</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Phòng thí nghiệm cơ học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Kỹ thuật Cơ khí</w:t>
            </w:r>
          </w:p>
        </w:tc>
      </w:tr>
      <w:tr w:rsidR="00E206B5" w:rsidRPr="00E206B5" w:rsidTr="005170C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lastRenderedPageBreak/>
              <w:t>13</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Phòng thí nghiệm đo lường Cơ khí</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01</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Kỹ thuật Cơ khí</w:t>
            </w:r>
          </w:p>
        </w:tc>
      </w:tr>
      <w:tr w:rsidR="00E206B5" w:rsidRPr="00E206B5" w:rsidTr="005170C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14</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Phòng thí nghiệm Thực tập Khí nén – Thủy lực</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01</w:t>
            </w: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Kỹ thuật Cơ khí</w:t>
            </w:r>
          </w:p>
        </w:tc>
      </w:tr>
      <w:tr w:rsidR="00E206B5" w:rsidRPr="00E206B5" w:rsidTr="005170CA">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15</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Xưởng nguội</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17"/>
                <w:szCs w:val="17"/>
                <w:highlight w:val="cyan"/>
              </w:rPr>
            </w:pPr>
            <w:r w:rsidRPr="00E206B5">
              <w:rPr>
                <w:rFonts w:ascii="Times New Roman" w:hAnsi="Times New Roman"/>
                <w:sz w:val="17"/>
                <w:szCs w:val="17"/>
                <w:highlight w:val="cyan"/>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Kỹ thuật Cơ khí</w:t>
            </w:r>
          </w:p>
        </w:tc>
      </w:tr>
      <w:tr w:rsidR="00E206B5" w:rsidRPr="00E206B5" w:rsidTr="005170CA">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16</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Phòng học dùng cho môn học tự chọn (Máy vi tính + bàn ghế)</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Kỹ thuật Cơ khí</w:t>
            </w:r>
          </w:p>
        </w:tc>
      </w:tr>
      <w:tr w:rsidR="00E206B5" w:rsidRPr="00E206B5" w:rsidTr="005170CA">
        <w:trPr>
          <w:trHeight w:val="102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17</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Mô hình tổng thành ô tô đời mới</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02</w:t>
            </w: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02</w:t>
            </w: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04</w:t>
            </w: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Thực tập tổng hợp – Động lực</w:t>
            </w:r>
          </w:p>
        </w:tc>
      </w:tr>
      <w:tr w:rsidR="00E206B5" w:rsidRPr="00E206B5" w:rsidTr="005170C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18</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Mô hình hệ thống điện tổng thành ô tô du lịch đời mới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MH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Thực tập – Động lực</w:t>
            </w:r>
          </w:p>
        </w:tc>
      </w:tr>
      <w:tr w:rsidR="00E206B5" w:rsidRPr="00E206B5" w:rsidTr="005170C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19</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Phòng thực tập động cơ</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Thực tập – Động lực</w:t>
            </w:r>
          </w:p>
        </w:tc>
      </w:tr>
      <w:tr w:rsidR="00E206B5" w:rsidRPr="00E206B5" w:rsidTr="005170C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20</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Phòng thực tập ô tô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Thực tập – Động lực</w:t>
            </w:r>
          </w:p>
        </w:tc>
      </w:tr>
      <w:tr w:rsidR="00E206B5" w:rsidRPr="00E206B5" w:rsidTr="005170C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21</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Hệ thống cân chỉnh bơm cao áp động cơ Diezen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Thực tập động cơ (xăng + dầu)</w:t>
            </w:r>
          </w:p>
        </w:tc>
      </w:tr>
      <w:tr w:rsidR="00E206B5" w:rsidRPr="00E206B5" w:rsidTr="005170CA">
        <w:trPr>
          <w:trHeight w:val="973"/>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22</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Thiết bị đồng sơn</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Thực tập sửa chữa thân vỏ và sơn xe</w:t>
            </w:r>
          </w:p>
        </w:tc>
      </w:tr>
      <w:tr w:rsidR="00E206B5" w:rsidRPr="00E206B5" w:rsidTr="005170C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23</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Phòng thí nghiệm điện ô tô</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Điện Ô tô</w:t>
            </w:r>
          </w:p>
        </w:tc>
      </w:tr>
      <w:tr w:rsidR="00E206B5" w:rsidRPr="00E206B5" w:rsidTr="005170C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24</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Thiết bị thực tập khung, gầm</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Thực tập khung gầm ô tô</w:t>
            </w:r>
          </w:p>
        </w:tc>
      </w:tr>
      <w:tr w:rsidR="00E206B5" w:rsidRPr="00E206B5" w:rsidTr="005170CA">
        <w:trPr>
          <w:trHeight w:val="9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25</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Máy vi tính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Cái</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100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50</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100</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50</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100</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Công nghệ thông tin</w:t>
            </w:r>
          </w:p>
        </w:tc>
      </w:tr>
      <w:tr w:rsidR="00E206B5" w:rsidRPr="00E206B5" w:rsidTr="005170CA">
        <w:trPr>
          <w:trHeight w:val="10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26</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Thiết bị thực hành mạng viễn thông và truyền số liệu (Hệ thống camera)</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Công nghệ thông tin</w:t>
            </w:r>
          </w:p>
        </w:tc>
      </w:tr>
      <w:tr w:rsidR="00E206B5" w:rsidRPr="00E206B5" w:rsidTr="005170CA">
        <w:trPr>
          <w:trHeight w:val="107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lastRenderedPageBreak/>
              <w:t>27</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Thiết bị thực tập môn học an ninh mạng (Fire wall)</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Công nghệ thông tín</w:t>
            </w:r>
          </w:p>
        </w:tc>
      </w:tr>
      <w:tr w:rsidR="00E206B5" w:rsidRPr="00E206B5" w:rsidTr="005170CA">
        <w:trPr>
          <w:trHeight w:val="417"/>
        </w:trPr>
        <w:tc>
          <w:tcPr>
            <w:tcW w:w="8783"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rPr>
                <w:rFonts w:ascii="Times New Roman" w:hAnsi="Times New Roman"/>
                <w:b/>
                <w:sz w:val="20"/>
                <w:highlight w:val="cyan"/>
              </w:rPr>
            </w:pPr>
            <w:r w:rsidRPr="00E206B5">
              <w:rPr>
                <w:rFonts w:ascii="Times New Roman" w:hAnsi="Times New Roman"/>
                <w:b/>
                <w:sz w:val="20"/>
                <w:highlight w:val="cyan"/>
              </w:rPr>
              <w:t>B- TRANG BỊ BỔ SUNG</w:t>
            </w:r>
          </w:p>
        </w:tc>
      </w:tr>
      <w:tr w:rsidR="00E206B5" w:rsidRPr="00E206B5" w:rsidTr="005170CA">
        <w:trPr>
          <w:trHeight w:val="117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28</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Mô hình mô phỏng ngành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Thực hành điều hòa không khí  - Điện lạnh</w:t>
            </w:r>
          </w:p>
        </w:tc>
      </w:tr>
      <w:tr w:rsidR="00E206B5" w:rsidRPr="00E206B5" w:rsidTr="005170CA">
        <w:trPr>
          <w:trHeight w:val="1088"/>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29</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Máy móc thiết bị ngành nhiệt + lò hơi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Kỹ thuật sấy và kỹ thuật lò hơi – Điện lạnh</w:t>
            </w:r>
          </w:p>
        </w:tc>
      </w:tr>
      <w:tr w:rsidR="00E206B5" w:rsidRPr="00E206B5" w:rsidTr="005170CA">
        <w:trPr>
          <w:trHeight w:val="88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30</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Máy móc thiết bị xưởng  thực tập máy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Thực tập sửa chữa lắp đặt và vận hành máy lạnh</w:t>
            </w:r>
          </w:p>
        </w:tc>
      </w:tr>
      <w:tr w:rsidR="00E206B5" w:rsidRPr="00E206B5" w:rsidTr="005170CA">
        <w:trPr>
          <w:trHeight w:val="101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31</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Máy móc thiết bị xưởng thực tập lạnh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Thực tập sửa chữa lắp đặt và vận hành lạnh công nghiệp</w:t>
            </w:r>
          </w:p>
        </w:tc>
      </w:tr>
      <w:tr w:rsidR="00E206B5" w:rsidRPr="00E206B5" w:rsidTr="005170CA">
        <w:trPr>
          <w:trHeight w:val="83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32</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both"/>
              <w:rPr>
                <w:rFonts w:ascii="Times New Roman" w:hAnsi="Times New Roman"/>
                <w:sz w:val="20"/>
                <w:highlight w:val="cyan"/>
              </w:rPr>
            </w:pPr>
            <w:r w:rsidRPr="00E206B5">
              <w:rPr>
                <w:rFonts w:ascii="Times New Roman" w:hAnsi="Times New Roman"/>
                <w:sz w:val="20"/>
                <w:highlight w:val="cyan"/>
              </w:rPr>
              <w:t>Mô hình máy đá cây, Mã DLCN04A</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Khoa Điện lạnh</w:t>
            </w:r>
          </w:p>
        </w:tc>
      </w:tr>
      <w:tr w:rsidR="00E206B5" w:rsidRPr="00E206B5" w:rsidTr="005170CA">
        <w:trPr>
          <w:trHeight w:val="99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33</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Mô hình hệ thống đá vảy, Mã DLCN04C</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Khoa Điện lạnh</w:t>
            </w:r>
          </w:p>
        </w:tc>
      </w:tr>
      <w:tr w:rsidR="00E206B5" w:rsidRPr="00E206B5" w:rsidTr="005170CA">
        <w:trPr>
          <w:trHeight w:val="954"/>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34</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both"/>
              <w:rPr>
                <w:rFonts w:ascii="Times New Roman" w:hAnsi="Times New Roman"/>
                <w:sz w:val="20"/>
                <w:highlight w:val="cyan"/>
              </w:rPr>
            </w:pPr>
            <w:r w:rsidRPr="00E206B5">
              <w:rPr>
                <w:rFonts w:ascii="Times New Roman" w:hAnsi="Times New Roman"/>
                <w:sz w:val="20"/>
                <w:highlight w:val="cyan"/>
              </w:rPr>
              <w:t>Mô hình máy sấy lạnh đông thăng hoa, Mã DLCN05A</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Khoa Điện lạnh</w:t>
            </w:r>
          </w:p>
        </w:tc>
      </w:tr>
      <w:tr w:rsidR="00E206B5" w:rsidRPr="00E206B5" w:rsidTr="005170CA">
        <w:trPr>
          <w:trHeight w:val="765"/>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35</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Xưởng may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6"/>
                <w:szCs w:val="16"/>
                <w:highlight w:val="cyan"/>
              </w:rPr>
            </w:pPr>
            <w:r w:rsidRPr="00E206B5">
              <w:rPr>
                <w:rFonts w:ascii="Times New Roman" w:hAnsi="Times New Roman"/>
                <w:sz w:val="16"/>
                <w:szCs w:val="16"/>
                <w:highlight w:val="cyan"/>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May công nghiệp</w:t>
            </w:r>
          </w:p>
        </w:tc>
      </w:tr>
      <w:tr w:rsidR="00E206B5" w:rsidRPr="00E206B5" w:rsidTr="005170CA">
        <w:trPr>
          <w:trHeight w:val="6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36</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both"/>
              <w:rPr>
                <w:rFonts w:ascii="Times New Roman" w:hAnsi="Times New Roman"/>
                <w:sz w:val="20"/>
                <w:highlight w:val="cyan"/>
              </w:rPr>
            </w:pPr>
            <w:r w:rsidRPr="00E206B5">
              <w:rPr>
                <w:rFonts w:ascii="Times New Roman" w:hAnsi="Times New Roman"/>
                <w:sz w:val="20"/>
                <w:highlight w:val="cyan"/>
              </w:rPr>
              <w:t>Xưởng cắt</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6"/>
                <w:szCs w:val="16"/>
                <w:highlight w:val="cyan"/>
              </w:rPr>
            </w:pPr>
            <w:r w:rsidRPr="00E206B5">
              <w:rPr>
                <w:rFonts w:ascii="Times New Roman" w:hAnsi="Times New Roman"/>
                <w:sz w:val="16"/>
                <w:szCs w:val="16"/>
                <w:highlight w:val="cyan"/>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May</w:t>
            </w:r>
          </w:p>
        </w:tc>
      </w:tr>
      <w:tr w:rsidR="00E206B5" w:rsidRPr="00E206B5" w:rsidTr="005170CA">
        <w:trPr>
          <w:trHeight w:val="12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37</w:t>
            </w:r>
          </w:p>
        </w:tc>
        <w:tc>
          <w:tcPr>
            <w:tcW w:w="220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both"/>
              <w:rPr>
                <w:rFonts w:ascii="Times New Roman" w:hAnsi="Times New Roman"/>
                <w:sz w:val="20"/>
                <w:highlight w:val="cyan"/>
              </w:rPr>
            </w:pPr>
            <w:r w:rsidRPr="00E206B5">
              <w:rPr>
                <w:rFonts w:ascii="Times New Roman" w:hAnsi="Times New Roman"/>
                <w:sz w:val="20"/>
                <w:highlight w:val="cyan"/>
              </w:rPr>
              <w:t>Xưởng thiết kế rập (Phần mềm Lectra/40 licence)</w:t>
            </w:r>
          </w:p>
        </w:tc>
        <w:tc>
          <w:tcPr>
            <w:tcW w:w="900"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1562" w:type="dxa"/>
            <w:tcBorders>
              <w:top w:val="nil"/>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May</w:t>
            </w:r>
          </w:p>
        </w:tc>
      </w:tr>
      <w:tr w:rsidR="00E206B5" w:rsidRPr="00E206B5" w:rsidTr="005170CA">
        <w:trPr>
          <w:trHeight w:val="615"/>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38</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Phòng Lab</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jc w:val="center"/>
              <w:rPr>
                <w:rFonts w:ascii="Times New Roman" w:hAnsi="Times New Roman"/>
                <w:sz w:val="18"/>
                <w:szCs w:val="18"/>
                <w:highlight w:val="cyan"/>
              </w:rPr>
            </w:pPr>
            <w:r w:rsidRPr="00E206B5">
              <w:rPr>
                <w:rFonts w:ascii="Times New Roman" w:hAnsi="Times New Roman"/>
                <w:sz w:val="18"/>
                <w:szCs w:val="18"/>
                <w:highlight w:val="cyan"/>
              </w:rPr>
              <w:t>Phòng</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E206B5" w:rsidRDefault="00E206B5" w:rsidP="005170CA">
            <w:pPr>
              <w:spacing w:after="60"/>
              <w:jc w:val="center"/>
              <w:rPr>
                <w:rFonts w:ascii="Times New Roman" w:hAnsi="Times New Roman"/>
                <w:sz w:val="20"/>
                <w:highlight w:val="cyan"/>
              </w:rPr>
            </w:pPr>
            <w:r w:rsidRPr="00E206B5">
              <w:rPr>
                <w:rFonts w:ascii="Times New Roman" w:hAnsi="Times New Roman"/>
                <w:sz w:val="20"/>
                <w:highlight w:val="cyan"/>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E206B5" w:rsidRDefault="00E206B5" w:rsidP="005170CA">
            <w:pPr>
              <w:spacing w:after="60"/>
              <w:rPr>
                <w:rFonts w:ascii="Times New Roman" w:hAnsi="Times New Roman"/>
                <w:sz w:val="20"/>
                <w:highlight w:val="cyan"/>
              </w:rPr>
            </w:pPr>
            <w:r w:rsidRPr="00E206B5">
              <w:rPr>
                <w:rFonts w:ascii="Times New Roman" w:hAnsi="Times New Roman"/>
                <w:sz w:val="20"/>
                <w:highlight w:val="cyan"/>
              </w:rPr>
              <w:t>Ngoại ngữ</w:t>
            </w:r>
          </w:p>
        </w:tc>
      </w:tr>
    </w:tbl>
    <w:p w:rsidR="00E206B5" w:rsidRPr="00E206B5" w:rsidRDefault="000A15D5" w:rsidP="000A15D5">
      <w:pPr>
        <w:pStyle w:val="ListParagraph"/>
        <w:tabs>
          <w:tab w:val="left" w:pos="1080"/>
        </w:tabs>
        <w:spacing w:before="120" w:after="60" w:line="276" w:lineRule="auto"/>
        <w:rPr>
          <w:rFonts w:ascii="Times New Roman" w:hAnsi="Times New Roman"/>
          <w:i/>
          <w:sz w:val="26"/>
          <w:szCs w:val="26"/>
          <w:highlight w:val="cyan"/>
        </w:rPr>
      </w:pPr>
      <w:r w:rsidRPr="000A15D5">
        <w:rPr>
          <w:rFonts w:ascii="Times New Roman" w:hAnsi="Times New Roman"/>
          <w:i/>
          <w:sz w:val="26"/>
          <w:szCs w:val="26"/>
          <w:highlight w:val="cyan"/>
        </w:rPr>
        <w:t xml:space="preserve">  </w:t>
      </w:r>
      <w:r>
        <w:rPr>
          <w:rFonts w:ascii="Times New Roman" w:hAnsi="Times New Roman"/>
          <w:i/>
          <w:sz w:val="26"/>
          <w:szCs w:val="26"/>
          <w:highlight w:val="cyan"/>
        </w:rPr>
        <w:t xml:space="preserve">● </w:t>
      </w:r>
      <w:r w:rsidRPr="000A15D5">
        <w:rPr>
          <w:rFonts w:ascii="Times New Roman" w:hAnsi="Times New Roman"/>
          <w:i/>
          <w:sz w:val="26"/>
          <w:szCs w:val="26"/>
          <w:highlight w:val="cyan"/>
        </w:rPr>
        <w:t>Cơ</w:t>
      </w:r>
      <w:r w:rsidR="00E206B5" w:rsidRPr="00E206B5">
        <w:rPr>
          <w:rFonts w:ascii="Times New Roman" w:hAnsi="Times New Roman"/>
          <w:i/>
          <w:sz w:val="26"/>
          <w:szCs w:val="26"/>
          <w:highlight w:val="cyan"/>
        </w:rPr>
        <w:t xml:space="preserve"> sở 2</w:t>
      </w:r>
    </w:p>
    <w:p w:rsidR="00E206B5" w:rsidRPr="00E206B5" w:rsidRDefault="00E206B5" w:rsidP="00E206B5">
      <w:pPr>
        <w:pStyle w:val="ListParagraph"/>
        <w:spacing w:after="60"/>
        <w:ind w:left="0" w:firstLine="720"/>
        <w:jc w:val="both"/>
        <w:rPr>
          <w:rFonts w:ascii="Times New Roman" w:hAnsi="Times New Roman"/>
          <w:sz w:val="26"/>
          <w:szCs w:val="26"/>
          <w:highlight w:val="cyan"/>
        </w:rPr>
      </w:pPr>
      <w:r w:rsidRPr="00E206B5">
        <w:rPr>
          <w:rFonts w:ascii="Times New Roman" w:hAnsi="Times New Roman"/>
          <w:sz w:val="26"/>
          <w:szCs w:val="26"/>
          <w:highlight w:val="cyan"/>
        </w:rPr>
        <w:t>Sau khi hoàn thiện phần xây dựng cơ bản, dự kiến tuyển sinh tại cơ sở 2 vào năm học 2019-2020, vì vậy công tác chuẩn bị cơ sở vật chất phải được thực hiện trong năm 2018, việc trang bị được thực hiện trong 3 năm 2018-2020 theo thứ tự ưu tiên.</w:t>
      </w:r>
    </w:p>
    <w:tbl>
      <w:tblPr>
        <w:tblW w:w="94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2938"/>
        <w:gridCol w:w="1496"/>
        <w:gridCol w:w="935"/>
        <w:gridCol w:w="1122"/>
        <w:gridCol w:w="1080"/>
        <w:gridCol w:w="1350"/>
      </w:tblGrid>
      <w:tr w:rsidR="00E206B5" w:rsidRPr="00E206B5" w:rsidTr="005170CA">
        <w:trPr>
          <w:trHeight w:val="548"/>
          <w:tblHeader/>
        </w:trPr>
        <w:tc>
          <w:tcPr>
            <w:tcW w:w="482" w:type="dxa"/>
            <w:vAlign w:val="center"/>
          </w:tcPr>
          <w:p w:rsidR="00E206B5" w:rsidRPr="00E206B5" w:rsidRDefault="00E206B5" w:rsidP="005170CA">
            <w:pPr>
              <w:pStyle w:val="ListParagraph"/>
              <w:spacing w:after="60"/>
              <w:ind w:left="0"/>
              <w:jc w:val="center"/>
              <w:rPr>
                <w:rFonts w:ascii="Times New Roman" w:hAnsi="Times New Roman"/>
                <w:sz w:val="18"/>
                <w:highlight w:val="cyan"/>
              </w:rPr>
            </w:pPr>
            <w:r w:rsidRPr="00E206B5">
              <w:rPr>
                <w:rFonts w:ascii="Times New Roman" w:hAnsi="Times New Roman"/>
                <w:sz w:val="18"/>
                <w:highlight w:val="cyan"/>
              </w:rPr>
              <w:t>TT</w:t>
            </w:r>
          </w:p>
        </w:tc>
        <w:tc>
          <w:tcPr>
            <w:tcW w:w="2938" w:type="dxa"/>
            <w:vAlign w:val="center"/>
          </w:tcPr>
          <w:p w:rsidR="00E206B5" w:rsidRPr="00E206B5" w:rsidRDefault="00E206B5" w:rsidP="005170CA">
            <w:pPr>
              <w:spacing w:after="60"/>
              <w:jc w:val="center"/>
              <w:rPr>
                <w:rFonts w:ascii="Times New Roman" w:eastAsia="MS Mincho" w:hAnsi="Times New Roman"/>
                <w:sz w:val="18"/>
                <w:szCs w:val="18"/>
                <w:highlight w:val="cyan"/>
              </w:rPr>
            </w:pPr>
            <w:r w:rsidRPr="00E206B5">
              <w:rPr>
                <w:rFonts w:ascii="Times New Roman" w:eastAsia="MS Mincho" w:hAnsi="Times New Roman"/>
                <w:sz w:val="18"/>
                <w:szCs w:val="18"/>
                <w:highlight w:val="cyan"/>
              </w:rPr>
              <w:t>Tên xưởng thực hành</w:t>
            </w:r>
          </w:p>
        </w:tc>
        <w:tc>
          <w:tcPr>
            <w:tcW w:w="1496" w:type="dxa"/>
            <w:vAlign w:val="center"/>
          </w:tcPr>
          <w:p w:rsidR="00E206B5" w:rsidRPr="00E206B5" w:rsidRDefault="00E206B5" w:rsidP="005170CA">
            <w:pPr>
              <w:spacing w:after="60"/>
              <w:jc w:val="center"/>
              <w:rPr>
                <w:rFonts w:ascii="Times New Roman" w:eastAsia="MS Mincho" w:hAnsi="Times New Roman"/>
                <w:sz w:val="18"/>
                <w:szCs w:val="18"/>
                <w:highlight w:val="cyan"/>
              </w:rPr>
            </w:pPr>
            <w:r w:rsidRPr="00E206B5">
              <w:rPr>
                <w:rFonts w:ascii="Times New Roman" w:eastAsia="MS Mincho" w:hAnsi="Times New Roman"/>
                <w:sz w:val="18"/>
                <w:szCs w:val="18"/>
                <w:highlight w:val="cyan"/>
              </w:rPr>
              <w:t>Đơn vị tính</w:t>
            </w:r>
          </w:p>
        </w:tc>
        <w:tc>
          <w:tcPr>
            <w:tcW w:w="935" w:type="dxa"/>
            <w:vAlign w:val="center"/>
          </w:tcPr>
          <w:p w:rsidR="00E206B5" w:rsidRPr="00E206B5" w:rsidRDefault="00E206B5" w:rsidP="005170CA">
            <w:pPr>
              <w:spacing w:after="60"/>
              <w:jc w:val="center"/>
              <w:rPr>
                <w:rFonts w:ascii="Times New Roman" w:eastAsia="MS Mincho" w:hAnsi="Times New Roman"/>
                <w:sz w:val="18"/>
                <w:szCs w:val="18"/>
                <w:highlight w:val="cyan"/>
              </w:rPr>
            </w:pPr>
            <w:r w:rsidRPr="00E206B5">
              <w:rPr>
                <w:rFonts w:ascii="Times New Roman" w:eastAsia="MS Mincho" w:hAnsi="Times New Roman"/>
                <w:sz w:val="18"/>
                <w:szCs w:val="18"/>
                <w:highlight w:val="cyan"/>
              </w:rPr>
              <w:t>Năm 2018</w:t>
            </w:r>
          </w:p>
        </w:tc>
        <w:tc>
          <w:tcPr>
            <w:tcW w:w="1122" w:type="dxa"/>
            <w:vAlign w:val="center"/>
          </w:tcPr>
          <w:p w:rsidR="00E206B5" w:rsidRPr="00E206B5" w:rsidRDefault="00E206B5" w:rsidP="005170CA">
            <w:pPr>
              <w:spacing w:after="60"/>
              <w:jc w:val="center"/>
              <w:rPr>
                <w:rFonts w:ascii="Times New Roman" w:eastAsia="MS Mincho" w:hAnsi="Times New Roman"/>
                <w:sz w:val="18"/>
                <w:szCs w:val="18"/>
                <w:highlight w:val="cyan"/>
              </w:rPr>
            </w:pPr>
            <w:r w:rsidRPr="00E206B5">
              <w:rPr>
                <w:rFonts w:ascii="Times New Roman" w:eastAsia="MS Mincho" w:hAnsi="Times New Roman"/>
                <w:sz w:val="18"/>
                <w:szCs w:val="18"/>
                <w:highlight w:val="cyan"/>
              </w:rPr>
              <w:t>Năm 2019</w:t>
            </w:r>
          </w:p>
        </w:tc>
        <w:tc>
          <w:tcPr>
            <w:tcW w:w="1080" w:type="dxa"/>
            <w:vAlign w:val="center"/>
          </w:tcPr>
          <w:p w:rsidR="00E206B5" w:rsidRPr="00E206B5" w:rsidRDefault="00E206B5" w:rsidP="005170CA">
            <w:pPr>
              <w:spacing w:after="60"/>
              <w:jc w:val="center"/>
              <w:rPr>
                <w:rFonts w:ascii="Times New Roman" w:eastAsia="MS Mincho" w:hAnsi="Times New Roman"/>
                <w:sz w:val="18"/>
                <w:szCs w:val="18"/>
                <w:highlight w:val="cyan"/>
              </w:rPr>
            </w:pPr>
            <w:r w:rsidRPr="00E206B5">
              <w:rPr>
                <w:rFonts w:ascii="Times New Roman" w:eastAsia="MS Mincho" w:hAnsi="Times New Roman"/>
                <w:sz w:val="18"/>
                <w:szCs w:val="18"/>
                <w:highlight w:val="cyan"/>
              </w:rPr>
              <w:t>Năm 2020</w:t>
            </w:r>
          </w:p>
        </w:tc>
        <w:tc>
          <w:tcPr>
            <w:tcW w:w="1350" w:type="dxa"/>
            <w:vAlign w:val="center"/>
          </w:tcPr>
          <w:p w:rsidR="00E206B5" w:rsidRPr="00E206B5" w:rsidRDefault="00E206B5" w:rsidP="005170CA">
            <w:pPr>
              <w:spacing w:after="60"/>
              <w:jc w:val="center"/>
              <w:rPr>
                <w:rFonts w:ascii="Times New Roman" w:eastAsia="MS Mincho" w:hAnsi="Times New Roman"/>
                <w:sz w:val="18"/>
                <w:szCs w:val="18"/>
                <w:highlight w:val="cyan"/>
              </w:rPr>
            </w:pPr>
            <w:r w:rsidRPr="00E206B5">
              <w:rPr>
                <w:rFonts w:ascii="Times New Roman" w:eastAsia="MS Mincho" w:hAnsi="Times New Roman"/>
                <w:sz w:val="18"/>
                <w:szCs w:val="18"/>
                <w:highlight w:val="cyan"/>
              </w:rPr>
              <w:t>Ngành nghề đầu tư</w:t>
            </w:r>
          </w:p>
        </w:tc>
      </w:tr>
      <w:tr w:rsidR="00E206B5" w:rsidRPr="00E206B5" w:rsidTr="005170CA">
        <w:trPr>
          <w:trHeight w:val="1061"/>
        </w:trPr>
        <w:tc>
          <w:tcPr>
            <w:tcW w:w="482"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lastRenderedPageBreak/>
              <w:t>1</w:t>
            </w:r>
          </w:p>
        </w:tc>
        <w:tc>
          <w:tcPr>
            <w:tcW w:w="2938"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 xml:space="preserve">Phòng phương pháp đầu tư theo hướng hiện đại (Máy </w:t>
            </w:r>
            <w:proofErr w:type="gramStart"/>
            <w:r w:rsidRPr="00E206B5">
              <w:rPr>
                <w:rFonts w:ascii="Times New Roman" w:hAnsi="Times New Roman"/>
                <w:sz w:val="20"/>
                <w:highlight w:val="cyan"/>
              </w:rPr>
              <w:t>vi  tính</w:t>
            </w:r>
            <w:proofErr w:type="gramEnd"/>
            <w:r w:rsidRPr="00E206B5">
              <w:rPr>
                <w:rFonts w:ascii="Times New Roman" w:hAnsi="Times New Roman"/>
                <w:sz w:val="20"/>
                <w:highlight w:val="cyan"/>
              </w:rPr>
              <w:t>, Máy chiếu, Bảng tương tác, Bàn ghế kỹ thuật…)</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03</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03</w:t>
            </w: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 xml:space="preserve">06 khoa </w:t>
            </w:r>
          </w:p>
        </w:tc>
      </w:tr>
      <w:tr w:rsidR="00E206B5" w:rsidRPr="00E206B5" w:rsidTr="005170CA">
        <w:trPr>
          <w:trHeight w:val="547"/>
        </w:trPr>
        <w:tc>
          <w:tcPr>
            <w:tcW w:w="482"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2</w:t>
            </w:r>
          </w:p>
        </w:tc>
        <w:tc>
          <w:tcPr>
            <w:tcW w:w="2938"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 xml:space="preserve">Xưởng tiện </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Xưởng</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Cơ khí</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3</w:t>
            </w:r>
          </w:p>
        </w:tc>
        <w:tc>
          <w:tcPr>
            <w:tcW w:w="2938"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Xưởng phay</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Xưởng</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Cơ khí</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4</w:t>
            </w:r>
          </w:p>
        </w:tc>
        <w:tc>
          <w:tcPr>
            <w:tcW w:w="2938"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Xưởng nguội</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Xưởng</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Cơ khí</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5</w:t>
            </w:r>
          </w:p>
        </w:tc>
        <w:tc>
          <w:tcPr>
            <w:tcW w:w="2938"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Xưởng hàn</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Xưởng</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Cơ khí</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6</w:t>
            </w:r>
          </w:p>
        </w:tc>
        <w:tc>
          <w:tcPr>
            <w:tcW w:w="2938"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Xưởng CNC</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Xưởng</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Cơ khí</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7</w:t>
            </w:r>
          </w:p>
        </w:tc>
        <w:tc>
          <w:tcPr>
            <w:tcW w:w="2938"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phương pháp</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Cơ khí</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8</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Phòng thí nghiệm cơ học</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Cơ khí</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9</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Phòng thí nghiệm đo lường Cơ khí</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Cơ khí</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10</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Phòng thí nghiệm Thực tập Khí nén – Thủy lực</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Cơ khí</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11</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Phòng học dùng cho môn học tự chọn (Máy vi tính + bàn ghế)</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Cơ khí</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12</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Mô hình tổng thành ô tô đời mới</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Cái</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02</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Động lực</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13</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Mô hình hệ thống điện tổng thành ô tô du lịch đời mới</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Cái</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Động lực</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14</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Phòng thực tập động cơ</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Động lực</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15</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Phòng thực tập ô tô</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Động lực</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16</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Hệ thống cân chỉnh bơm cao áp động cơ Diezen</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Hệ thống</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Động lực</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17</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Thiết bị đồng sơn</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Động lực</w:t>
            </w:r>
          </w:p>
        </w:tc>
      </w:tr>
      <w:tr w:rsidR="00E206B5" w:rsidRPr="00E206B5" w:rsidTr="005170CA">
        <w:trPr>
          <w:trHeight w:val="314"/>
        </w:trPr>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18</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Phòng thí nghiệm điện ô tô</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Động lực</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19</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Thiết bị thực tập khung, gầm</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Động lực</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20</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Xưởng thực hành điện lạnh cơ bản</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Xưởng</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Điện lạnh</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21</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Xưởng thực hành bảo trì máy lạnh</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Xưởng</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Điện lạnh</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22</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Xưởng thực hành bảo trì tủ lạnh</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Xưởng</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Điện lạnh</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23</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Xưởng thực tập lạnh công nghiệp</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Xưởng</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Điện lạnh</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24</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Mô hình mô phỏng ngành lạnh</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Điện lạnh</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25</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Máy móc thiết bị ngành nhiệt + lò hơi</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Điện lạnh</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26</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Mô hình máy đá cây, Mã DLCN04A</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Bộ</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Điện lạnh</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27</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Mô hình hệ thống đá vảy, Mã DLCN04C</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Mô hình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Điện lạnh</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28</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Mô hình máy sấy lạnh đông thăng hoa, Mã DLCN05A</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Mô hình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Điện lạnh</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29</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Máy móc thiết bị môn học cung cấp điện</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Điện</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30</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Máy móc thiết bị môn học tự động hóa</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Điện – Điện tử</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lastRenderedPageBreak/>
              <w:t>31</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Máy móc thiết bị môn học Trang bị điện</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Điện</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32</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Máy vi tính dạy mô phỏng các phần mềm chuyên ngành</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Điện – Điện tử</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33</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Phòng thực tập đo lường và mạch điện</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Điện – Điện tử</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34</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Phòng thực tập CN</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Điện – Điện tử</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35</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Máy vi tính</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05</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Công nghệ Thông tin</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36</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Thiết bị thực hành mạng viễn thông và truyền số liệu (Hệ thống camera)</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Công nghệ Thông tin</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37</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Thiết bị thực tập môn học an ninh mạng (Fire wall)</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Phòng thực hành</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Công nghệ Thông tin</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38</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Xưởng may công nghiệp</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Xưởng</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Công nghệ may thời trang</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39</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Xưởng cắt</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Xưởng</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Công nghệ may thời trang</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40</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 xml:space="preserve">Xưởng thiết kế rập </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Xưởng</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Công nghệ May thời trang</w:t>
            </w:r>
          </w:p>
        </w:tc>
      </w:tr>
      <w:tr w:rsidR="00E206B5" w:rsidRPr="00E206B5" w:rsidTr="005170CA">
        <w:tc>
          <w:tcPr>
            <w:tcW w:w="482" w:type="dxa"/>
            <w:vAlign w:val="center"/>
          </w:tcPr>
          <w:p w:rsidR="00E206B5" w:rsidRPr="00E206B5" w:rsidRDefault="00E206B5" w:rsidP="005170CA">
            <w:pPr>
              <w:spacing w:after="60"/>
              <w:rPr>
                <w:rFonts w:ascii="Times New Roman" w:eastAsia="MS Mincho" w:hAnsi="Times New Roman"/>
                <w:sz w:val="18"/>
                <w:szCs w:val="18"/>
                <w:highlight w:val="cyan"/>
              </w:rPr>
            </w:pPr>
            <w:r w:rsidRPr="00E206B5">
              <w:rPr>
                <w:rFonts w:ascii="Times New Roman" w:eastAsia="MS Mincho" w:hAnsi="Times New Roman"/>
                <w:sz w:val="18"/>
                <w:szCs w:val="18"/>
                <w:highlight w:val="cyan"/>
              </w:rPr>
              <w:t>41</w:t>
            </w:r>
          </w:p>
        </w:tc>
        <w:tc>
          <w:tcPr>
            <w:tcW w:w="2938" w:type="dxa"/>
            <w:vAlign w:val="center"/>
          </w:tcPr>
          <w:p w:rsidR="00E206B5" w:rsidRPr="00E206B5" w:rsidRDefault="00E206B5" w:rsidP="005170CA">
            <w:pPr>
              <w:spacing w:after="60"/>
              <w:rPr>
                <w:rFonts w:ascii="Times New Roman" w:eastAsia="MS Mincho" w:hAnsi="Times New Roman"/>
                <w:sz w:val="20"/>
                <w:highlight w:val="cyan"/>
              </w:rPr>
            </w:pPr>
            <w:r w:rsidRPr="00E206B5">
              <w:rPr>
                <w:rFonts w:ascii="Times New Roman" w:eastAsia="MS Mincho" w:hAnsi="Times New Roman"/>
                <w:sz w:val="20"/>
                <w:highlight w:val="cyan"/>
              </w:rPr>
              <w:t>Phòng Lab</w:t>
            </w:r>
          </w:p>
        </w:tc>
        <w:tc>
          <w:tcPr>
            <w:tcW w:w="1496"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 xml:space="preserve">Phòng </w:t>
            </w:r>
          </w:p>
        </w:tc>
        <w:tc>
          <w:tcPr>
            <w:tcW w:w="935"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122"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p>
        </w:tc>
        <w:tc>
          <w:tcPr>
            <w:tcW w:w="1080" w:type="dxa"/>
            <w:vAlign w:val="center"/>
          </w:tcPr>
          <w:p w:rsidR="00E206B5" w:rsidRPr="00E206B5" w:rsidRDefault="00E206B5" w:rsidP="005170CA">
            <w:pPr>
              <w:pStyle w:val="ListParagraph"/>
              <w:spacing w:after="60"/>
              <w:ind w:left="0"/>
              <w:jc w:val="center"/>
              <w:rPr>
                <w:rFonts w:ascii="Times New Roman" w:hAnsi="Times New Roman"/>
                <w:sz w:val="20"/>
                <w:highlight w:val="cyan"/>
              </w:rPr>
            </w:pPr>
            <w:r w:rsidRPr="00E206B5">
              <w:rPr>
                <w:rFonts w:ascii="Times New Roman" w:hAnsi="Times New Roman"/>
                <w:sz w:val="20"/>
                <w:highlight w:val="cyan"/>
              </w:rPr>
              <w:t>01</w:t>
            </w:r>
          </w:p>
        </w:tc>
        <w:tc>
          <w:tcPr>
            <w:tcW w:w="1350" w:type="dxa"/>
            <w:vAlign w:val="center"/>
          </w:tcPr>
          <w:p w:rsidR="00E206B5" w:rsidRPr="00E206B5" w:rsidRDefault="00E206B5" w:rsidP="005170CA">
            <w:pPr>
              <w:pStyle w:val="ListParagraph"/>
              <w:spacing w:after="60"/>
              <w:ind w:left="0"/>
              <w:rPr>
                <w:rFonts w:ascii="Times New Roman" w:hAnsi="Times New Roman"/>
                <w:sz w:val="20"/>
                <w:highlight w:val="cyan"/>
              </w:rPr>
            </w:pPr>
            <w:r w:rsidRPr="00E206B5">
              <w:rPr>
                <w:rFonts w:ascii="Times New Roman" w:hAnsi="Times New Roman"/>
                <w:sz w:val="20"/>
                <w:highlight w:val="cyan"/>
              </w:rPr>
              <w:t>Ngoại ngữ</w:t>
            </w:r>
          </w:p>
        </w:tc>
      </w:tr>
    </w:tbl>
    <w:p w:rsidR="00BC6FC3" w:rsidRPr="00BC6FC3" w:rsidRDefault="00BC6FC3" w:rsidP="00BC6FC3">
      <w:pPr>
        <w:tabs>
          <w:tab w:val="left" w:pos="1080"/>
        </w:tabs>
        <w:spacing w:before="120"/>
        <w:jc w:val="both"/>
        <w:rPr>
          <w:rFonts w:ascii="Times New Roman" w:hAnsi="Times New Roman"/>
          <w:color w:val="000000"/>
          <w:sz w:val="26"/>
          <w:szCs w:val="26"/>
        </w:rPr>
      </w:pPr>
    </w:p>
    <w:p w:rsidR="000B4CCD" w:rsidRP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Pr>
          <w:rFonts w:ascii="Times New Roman" w:hAnsi="Times New Roman"/>
          <w:color w:val="000000"/>
          <w:sz w:val="26"/>
          <w:szCs w:val="26"/>
        </w:rPr>
        <w:t>Chi phí chi thường xuyên cho hoạt động đào tạo nghề của nhà trường</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 xml:space="preserve">Tổng mức đầu tư và nguồn vốn </w:t>
      </w:r>
    </w:p>
    <w:p w:rsidR="00027C19" w:rsidRPr="00027C19"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Pr>
          <w:rFonts w:ascii="Times New Roman" w:hAnsi="Times New Roman"/>
          <w:color w:val="000000"/>
          <w:sz w:val="26"/>
          <w:szCs w:val="26"/>
        </w:rPr>
        <w:t>Tổng mức đầu tư</w:t>
      </w:r>
    </w:p>
    <w:p w:rsidR="00027C19" w:rsidRDefault="00027C19" w:rsidP="00027C19">
      <w:pPr>
        <w:pStyle w:val="ListParagraph"/>
        <w:tabs>
          <w:tab w:val="left" w:pos="108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Tổng mức đầu tư dự </w:t>
      </w:r>
      <w:proofErr w:type="gramStart"/>
      <w:r>
        <w:rPr>
          <w:rFonts w:ascii="Times New Roman" w:hAnsi="Times New Roman"/>
          <w:color w:val="000000"/>
          <w:sz w:val="26"/>
          <w:szCs w:val="26"/>
        </w:rPr>
        <w:t>án</w:t>
      </w:r>
      <w:proofErr w:type="gramEnd"/>
      <w:r>
        <w:rPr>
          <w:rFonts w:ascii="Times New Roman" w:hAnsi="Times New Roman"/>
          <w:color w:val="000000"/>
          <w:sz w:val="26"/>
          <w:szCs w:val="26"/>
        </w:rPr>
        <w:t xml:space="preserve"> của trường gồm các nội dung sau:</w:t>
      </w:r>
    </w:p>
    <w:p w:rsidR="00027C19" w:rsidRPr="000A15D5"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sidRPr="00027C19">
        <w:rPr>
          <w:rFonts w:ascii="Times New Roman" w:hAnsi="Times New Roman"/>
          <w:color w:val="000000"/>
          <w:sz w:val="26"/>
          <w:szCs w:val="26"/>
        </w:rPr>
        <w:t>C</w:t>
      </w:r>
      <w:r>
        <w:rPr>
          <w:rFonts w:ascii="Times New Roman" w:hAnsi="Times New Roman"/>
          <w:color w:val="000000"/>
          <w:sz w:val="26"/>
          <w:szCs w:val="26"/>
        </w:rPr>
        <w:t>h</w:t>
      </w:r>
      <w:r w:rsidRPr="00027C19">
        <w:rPr>
          <w:rFonts w:ascii="Times New Roman" w:hAnsi="Times New Roman"/>
          <w:color w:val="000000"/>
          <w:sz w:val="26"/>
          <w:szCs w:val="26"/>
        </w:rPr>
        <w:t xml:space="preserve">i phí </w:t>
      </w:r>
      <w:r>
        <w:rPr>
          <w:rFonts w:ascii="Times New Roman" w:hAnsi="Times New Roman"/>
          <w:color w:val="000000"/>
          <w:sz w:val="26"/>
          <w:szCs w:val="26"/>
        </w:rPr>
        <w:t>đầu tư cho các nội dung của Dự án:</w:t>
      </w:r>
    </w:p>
    <w:p w:rsidR="000A15D5" w:rsidRPr="00027C19" w:rsidRDefault="000A15D5" w:rsidP="000A15D5">
      <w:pPr>
        <w:pStyle w:val="ListParagraph"/>
        <w:tabs>
          <w:tab w:val="left" w:pos="1440"/>
        </w:tabs>
        <w:spacing w:before="120"/>
        <w:ind w:left="1080"/>
        <w:jc w:val="both"/>
        <w:rPr>
          <w:rFonts w:ascii="Times New Roman" w:hAnsi="Times New Roman"/>
          <w:i/>
          <w:color w:val="000000"/>
          <w:sz w:val="26"/>
          <w:szCs w:val="26"/>
        </w:rPr>
      </w:pPr>
      <w:r>
        <w:rPr>
          <w:rFonts w:ascii="Times New Roman" w:hAnsi="Times New Roman"/>
          <w:color w:val="000000"/>
          <w:sz w:val="26"/>
          <w:szCs w:val="26"/>
        </w:rPr>
        <w:t>Trong đó:</w:t>
      </w:r>
    </w:p>
    <w:p w:rsidR="00027C19" w:rsidRPr="00027C19"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Pr>
          <w:rFonts w:ascii="Times New Roman" w:hAnsi="Times New Roman"/>
          <w:color w:val="000000"/>
          <w:sz w:val="26"/>
          <w:szCs w:val="26"/>
        </w:rPr>
        <w:t>Xây dựng chương trình, giáo trình</w:t>
      </w:r>
    </w:p>
    <w:p w:rsidR="000A15D5" w:rsidRPr="00D75580"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D75580">
        <w:rPr>
          <w:rFonts w:ascii="Times New Roman" w:hAnsi="Times New Roman"/>
          <w:color w:val="000000"/>
          <w:sz w:val="26"/>
          <w:szCs w:val="26"/>
          <w:highlight w:val="magenta"/>
        </w:rPr>
        <w:t>Chi phí đào tạo, bồi dưỡng giáo viên để đạt chuẩn</w:t>
      </w:r>
      <w:r w:rsidRPr="00D75580">
        <w:rPr>
          <w:rFonts w:ascii="Times New Roman" w:hAnsi="Times New Roman"/>
          <w:color w:val="000000"/>
          <w:sz w:val="26"/>
          <w:szCs w:val="26"/>
        </w:rPr>
        <w:t xml:space="preserve"> theo quy định tại Thông tư 30</w:t>
      </w:r>
      <w:r w:rsidR="000A15D5" w:rsidRPr="00D75580">
        <w:rPr>
          <w:rFonts w:ascii="Times New Roman" w:hAnsi="Times New Roman"/>
          <w:color w:val="000000"/>
          <w:sz w:val="26"/>
          <w:szCs w:val="26"/>
        </w:rPr>
        <w:t>/2010/TT-BLĐTBXH ngày 29/9/2010</w:t>
      </w:r>
    </w:p>
    <w:p w:rsidR="00027C19" w:rsidRPr="00027C19" w:rsidRDefault="004920AA" w:rsidP="000A15D5">
      <w:pPr>
        <w:pStyle w:val="ListParagraph"/>
        <w:tabs>
          <w:tab w:val="left" w:pos="1710"/>
        </w:tabs>
        <w:spacing w:before="120"/>
        <w:ind w:left="0" w:firstLine="709"/>
        <w:jc w:val="both"/>
        <w:rPr>
          <w:rFonts w:ascii="Times New Roman" w:hAnsi="Times New Roman"/>
          <w:i/>
          <w:color w:val="000000"/>
          <w:sz w:val="26"/>
          <w:szCs w:val="26"/>
        </w:rPr>
      </w:pPr>
      <w:proofErr w:type="gramStart"/>
      <w:r>
        <w:rPr>
          <w:rFonts w:ascii="Times New Roman" w:hAnsi="Times New Roman"/>
          <w:color w:val="000000"/>
          <w:sz w:val="26"/>
          <w:szCs w:val="26"/>
        </w:rPr>
        <w:t>Dự kiến tháng 3/2015, tổ chức cho giáo viên tham gia lớp bồi dưỡng</w:t>
      </w:r>
      <w:r w:rsidR="00F717B4">
        <w:rPr>
          <w:rFonts w:ascii="Times New Roman" w:hAnsi="Times New Roman"/>
          <w:color w:val="000000"/>
          <w:sz w:val="26"/>
          <w:szCs w:val="26"/>
        </w:rPr>
        <w:t xml:space="preserve"> nghiệp vụ</w:t>
      </w:r>
      <w:r>
        <w:rPr>
          <w:rFonts w:ascii="Times New Roman" w:hAnsi="Times New Roman"/>
          <w:color w:val="000000"/>
          <w:sz w:val="26"/>
          <w:szCs w:val="26"/>
        </w:rPr>
        <w:t xml:space="preserve"> sư phạm dạy nghề tại Trường Cao đẳng nghề TPHCM với tổng chi phí là 136,620,000 đ (</w:t>
      </w:r>
      <w:r w:rsidRPr="004920AA">
        <w:rPr>
          <w:rFonts w:ascii="Times New Roman" w:hAnsi="Times New Roman"/>
          <w:i/>
          <w:color w:val="000000"/>
          <w:sz w:val="26"/>
          <w:szCs w:val="26"/>
        </w:rPr>
        <w:t>Một trăm ba mươi sáu triệu, sáu trăm hai mươi ngàn đồng</w:t>
      </w:r>
      <w:r>
        <w:rPr>
          <w:rFonts w:ascii="Times New Roman" w:hAnsi="Times New Roman"/>
          <w:color w:val="000000"/>
          <w:sz w:val="26"/>
          <w:szCs w:val="26"/>
        </w:rPr>
        <w:t>).</w:t>
      </w:r>
      <w:proofErr w:type="gramEnd"/>
    </w:p>
    <w:p w:rsidR="00027C19" w:rsidRPr="00361035"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D75580">
        <w:rPr>
          <w:rFonts w:ascii="Times New Roman" w:hAnsi="Times New Roman"/>
          <w:color w:val="000000"/>
          <w:sz w:val="26"/>
          <w:szCs w:val="26"/>
          <w:highlight w:val="magenta"/>
        </w:rPr>
        <w:t>Chi phí đào tạo, bồi dưỡng cán bộ quản lý dạy ngh</w:t>
      </w:r>
      <w:r>
        <w:rPr>
          <w:rFonts w:ascii="Times New Roman" w:hAnsi="Times New Roman"/>
          <w:color w:val="000000"/>
          <w:sz w:val="26"/>
          <w:szCs w:val="26"/>
        </w:rPr>
        <w:t>ề</w:t>
      </w:r>
      <w:r w:rsidR="00F717B4">
        <w:rPr>
          <w:rFonts w:ascii="Times New Roman" w:hAnsi="Times New Roman"/>
          <w:color w:val="000000"/>
          <w:sz w:val="26"/>
          <w:szCs w:val="26"/>
        </w:rPr>
        <w:t xml:space="preserve">    </w:t>
      </w:r>
    </w:p>
    <w:p w:rsidR="00361035" w:rsidRPr="000A15D5" w:rsidRDefault="00361035"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Pr>
          <w:rFonts w:ascii="Times New Roman" w:hAnsi="Times New Roman"/>
          <w:color w:val="000000"/>
          <w:sz w:val="26"/>
          <w:szCs w:val="26"/>
        </w:rPr>
        <w:t>Chi phí xây dựng cơ sở vật chất</w:t>
      </w:r>
    </w:p>
    <w:p w:rsidR="000A15D5" w:rsidRPr="000A15D5" w:rsidRDefault="000A15D5" w:rsidP="000A15D5">
      <w:pPr>
        <w:pStyle w:val="ListParagraph"/>
        <w:numPr>
          <w:ilvl w:val="0"/>
          <w:numId w:val="17"/>
        </w:numPr>
        <w:ind w:left="1701" w:hanging="283"/>
        <w:rPr>
          <w:sz w:val="26"/>
          <w:szCs w:val="26"/>
        </w:rPr>
      </w:pPr>
      <w:r w:rsidRPr="000A15D5">
        <w:rPr>
          <w:sz w:val="26"/>
          <w:szCs w:val="26"/>
        </w:rPr>
        <w:t>Chi phí thi</w:t>
      </w:r>
      <w:r w:rsidRPr="000A15D5">
        <w:rPr>
          <w:rFonts w:ascii="Times New Roman" w:hAnsi="Times New Roman"/>
          <w:sz w:val="26"/>
          <w:szCs w:val="26"/>
        </w:rPr>
        <w:t>ế</w:t>
      </w:r>
      <w:r w:rsidRPr="000A15D5">
        <w:rPr>
          <w:sz w:val="26"/>
          <w:szCs w:val="26"/>
        </w:rPr>
        <w:t>t b</w:t>
      </w:r>
      <w:r w:rsidRPr="000A15D5">
        <w:rPr>
          <w:rFonts w:ascii="Times New Roman" w:hAnsi="Times New Roman"/>
          <w:sz w:val="26"/>
          <w:szCs w:val="26"/>
        </w:rPr>
        <w:t>ị</w:t>
      </w:r>
      <w:r w:rsidRPr="000A15D5">
        <w:rPr>
          <w:sz w:val="26"/>
          <w:szCs w:val="26"/>
        </w:rPr>
        <w:t xml:space="preserve"> d</w:t>
      </w:r>
      <w:r w:rsidRPr="000A15D5">
        <w:rPr>
          <w:rFonts w:ascii="Times New Roman" w:hAnsi="Times New Roman"/>
          <w:sz w:val="26"/>
          <w:szCs w:val="26"/>
        </w:rPr>
        <w:t>ạ</w:t>
      </w:r>
      <w:r w:rsidRPr="000A15D5">
        <w:rPr>
          <w:sz w:val="26"/>
          <w:szCs w:val="26"/>
        </w:rPr>
        <w:t>y ngh</w:t>
      </w:r>
      <w:r w:rsidRPr="000A15D5">
        <w:rPr>
          <w:rFonts w:ascii="Times New Roman" w:hAnsi="Times New Roman"/>
          <w:sz w:val="26"/>
          <w:szCs w:val="26"/>
        </w:rPr>
        <w:t>ề</w:t>
      </w:r>
      <w:r w:rsidRPr="000A15D5">
        <w:rPr>
          <w:sz w:val="26"/>
          <w:szCs w:val="26"/>
        </w:rPr>
        <w:t xml:space="preserve">:   516,457   </w:t>
      </w:r>
      <w:r>
        <w:rPr>
          <w:sz w:val="26"/>
          <w:szCs w:val="26"/>
        </w:rPr>
        <w:t>t</w:t>
      </w:r>
      <w:r>
        <w:rPr>
          <w:rFonts w:ascii="Times New Roman" w:hAnsi="Times New Roman"/>
          <w:sz w:val="26"/>
          <w:szCs w:val="26"/>
        </w:rPr>
        <w:t>ỷ đồng (đầu tư tại 2 cơ sở)</w:t>
      </w:r>
    </w:p>
    <w:p w:rsidR="000A15D5" w:rsidRPr="000A15D5" w:rsidRDefault="000A15D5" w:rsidP="000A15D5">
      <w:pPr>
        <w:spacing w:after="60"/>
        <w:ind w:firstLine="1701"/>
        <w:rPr>
          <w:rFonts w:ascii="Times New Roman" w:hAnsi="Times New Roman"/>
          <w:i/>
          <w:sz w:val="26"/>
          <w:szCs w:val="26"/>
          <w:highlight w:val="cyan"/>
        </w:rPr>
      </w:pPr>
      <w:r w:rsidRPr="000A15D5">
        <w:rPr>
          <w:rFonts w:ascii="Times New Roman" w:hAnsi="Times New Roman"/>
          <w:i/>
          <w:sz w:val="26"/>
          <w:szCs w:val="26"/>
          <w:highlight w:val="cyan"/>
        </w:rPr>
        <w:t xml:space="preserve">  </w:t>
      </w:r>
      <w:r>
        <w:rPr>
          <w:rFonts w:ascii="Times New Roman" w:hAnsi="Times New Roman"/>
          <w:i/>
          <w:sz w:val="26"/>
          <w:szCs w:val="26"/>
          <w:highlight w:val="cyan"/>
        </w:rPr>
        <w:t xml:space="preserve">● </w:t>
      </w:r>
      <w:r w:rsidRPr="000A15D5">
        <w:rPr>
          <w:rFonts w:ascii="Times New Roman" w:hAnsi="Times New Roman"/>
          <w:i/>
          <w:sz w:val="26"/>
          <w:szCs w:val="26"/>
          <w:highlight w:val="cyan"/>
        </w:rPr>
        <w:t>Cơ sở 1: 122,234 tỷ đồng</w:t>
      </w:r>
    </w:p>
    <w:p w:rsidR="000A15D5" w:rsidRPr="008F7BDB" w:rsidRDefault="000A15D5" w:rsidP="000A15D5">
      <w:pPr>
        <w:pStyle w:val="ListParagraph"/>
        <w:numPr>
          <w:ilvl w:val="0"/>
          <w:numId w:val="17"/>
        </w:numPr>
        <w:spacing w:after="60"/>
        <w:jc w:val="right"/>
        <w:rPr>
          <w:rFonts w:ascii="Times New Roman" w:hAnsi="Times New Roman"/>
          <w:i/>
          <w:szCs w:val="26"/>
          <w:highlight w:val="cyan"/>
        </w:rPr>
      </w:pPr>
      <w:r w:rsidRPr="008F7BDB">
        <w:rPr>
          <w:rFonts w:ascii="Times New Roman" w:hAnsi="Times New Roman"/>
          <w:i/>
          <w:szCs w:val="26"/>
          <w:highlight w:val="cyan"/>
        </w:rPr>
        <w:t>Đơn vị tính: Tỷ đồng</w:t>
      </w:r>
    </w:p>
    <w:tbl>
      <w:tblPr>
        <w:tblW w:w="9989" w:type="dxa"/>
        <w:jc w:val="center"/>
        <w:tblInd w:w="93" w:type="dxa"/>
        <w:tblLayout w:type="fixed"/>
        <w:tblLook w:val="04A0" w:firstRow="1" w:lastRow="0" w:firstColumn="1" w:lastColumn="0" w:noHBand="0" w:noVBand="1"/>
      </w:tblPr>
      <w:tblGrid>
        <w:gridCol w:w="460"/>
        <w:gridCol w:w="2725"/>
        <w:gridCol w:w="765"/>
        <w:gridCol w:w="711"/>
        <w:gridCol w:w="676"/>
        <w:gridCol w:w="680"/>
        <w:gridCol w:w="700"/>
        <w:gridCol w:w="711"/>
        <w:gridCol w:w="2561"/>
      </w:tblGrid>
      <w:tr w:rsidR="000A15D5" w:rsidRPr="000A15D5" w:rsidTr="005170CA">
        <w:trPr>
          <w:trHeight w:val="690"/>
          <w:tblHeader/>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b/>
                <w:sz w:val="22"/>
                <w:szCs w:val="22"/>
                <w:highlight w:val="cyan"/>
              </w:rPr>
            </w:pPr>
            <w:r w:rsidRPr="000A15D5">
              <w:rPr>
                <w:rFonts w:ascii="Times New Roman" w:hAnsi="Times New Roman"/>
                <w:b/>
                <w:sz w:val="22"/>
                <w:szCs w:val="22"/>
                <w:highlight w:val="cyan"/>
              </w:rPr>
              <w:t>TT </w:t>
            </w:r>
          </w:p>
        </w:tc>
        <w:tc>
          <w:tcPr>
            <w:tcW w:w="2725" w:type="dxa"/>
            <w:tcBorders>
              <w:top w:val="single" w:sz="4" w:space="0" w:color="auto"/>
              <w:left w:val="nil"/>
              <w:bottom w:val="nil"/>
              <w:right w:val="single" w:sz="4" w:space="0" w:color="auto"/>
            </w:tcBorders>
            <w:shd w:val="clear" w:color="auto" w:fill="auto"/>
            <w:vAlign w:val="center"/>
          </w:tcPr>
          <w:p w:rsidR="000A15D5" w:rsidRPr="000A15D5" w:rsidRDefault="000A15D5" w:rsidP="005170CA">
            <w:pPr>
              <w:jc w:val="center"/>
              <w:rPr>
                <w:rFonts w:ascii="Times New Roman" w:hAnsi="Times New Roman"/>
                <w:b/>
                <w:sz w:val="22"/>
                <w:szCs w:val="22"/>
                <w:highlight w:val="cyan"/>
              </w:rPr>
            </w:pPr>
            <w:r w:rsidRPr="000A15D5">
              <w:rPr>
                <w:rFonts w:ascii="Times New Roman" w:hAnsi="Times New Roman"/>
                <w:b/>
                <w:sz w:val="22"/>
                <w:szCs w:val="22"/>
                <w:highlight w:val="cyan"/>
              </w:rPr>
              <w:t>Tên máy móc thiết bị</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b/>
                <w:sz w:val="22"/>
                <w:szCs w:val="22"/>
                <w:highlight w:val="cyan"/>
              </w:rPr>
            </w:pPr>
            <w:r w:rsidRPr="000A15D5">
              <w:rPr>
                <w:rFonts w:ascii="Times New Roman" w:hAnsi="Times New Roman"/>
                <w:b/>
                <w:sz w:val="22"/>
                <w:szCs w:val="22"/>
                <w:highlight w:val="cyan"/>
              </w:rPr>
              <w:t>Tổng kinh phí</w:t>
            </w:r>
          </w:p>
        </w:tc>
        <w:tc>
          <w:tcPr>
            <w:tcW w:w="711"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jc w:val="center"/>
              <w:rPr>
                <w:rFonts w:ascii="Times New Roman" w:hAnsi="Times New Roman"/>
                <w:b/>
                <w:sz w:val="22"/>
                <w:szCs w:val="22"/>
                <w:highlight w:val="cyan"/>
              </w:rPr>
            </w:pPr>
            <w:r w:rsidRPr="000A15D5">
              <w:rPr>
                <w:rFonts w:ascii="Times New Roman" w:hAnsi="Times New Roman"/>
                <w:b/>
                <w:sz w:val="22"/>
                <w:szCs w:val="22"/>
                <w:highlight w:val="cyan"/>
              </w:rPr>
              <w:t>Năm 2016</w:t>
            </w:r>
          </w:p>
        </w:tc>
        <w:tc>
          <w:tcPr>
            <w:tcW w:w="676"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jc w:val="center"/>
              <w:rPr>
                <w:rFonts w:ascii="Times New Roman" w:hAnsi="Times New Roman"/>
                <w:b/>
                <w:sz w:val="22"/>
                <w:szCs w:val="22"/>
                <w:highlight w:val="cyan"/>
              </w:rPr>
            </w:pPr>
            <w:r w:rsidRPr="000A15D5">
              <w:rPr>
                <w:rFonts w:ascii="Times New Roman" w:hAnsi="Times New Roman"/>
                <w:b/>
                <w:sz w:val="22"/>
                <w:szCs w:val="22"/>
                <w:highlight w:val="cyan"/>
              </w:rPr>
              <w:t>Năm 2017</w:t>
            </w:r>
          </w:p>
        </w:tc>
        <w:tc>
          <w:tcPr>
            <w:tcW w:w="680"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jc w:val="center"/>
              <w:rPr>
                <w:rFonts w:ascii="Times New Roman" w:hAnsi="Times New Roman"/>
                <w:b/>
                <w:sz w:val="22"/>
                <w:szCs w:val="22"/>
                <w:highlight w:val="cyan"/>
              </w:rPr>
            </w:pPr>
            <w:r w:rsidRPr="000A15D5">
              <w:rPr>
                <w:rFonts w:ascii="Times New Roman" w:hAnsi="Times New Roman"/>
                <w:b/>
                <w:sz w:val="22"/>
                <w:szCs w:val="22"/>
                <w:highlight w:val="cyan"/>
              </w:rPr>
              <w:t>Năm 2018</w:t>
            </w:r>
          </w:p>
        </w:tc>
        <w:tc>
          <w:tcPr>
            <w:tcW w:w="700"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jc w:val="center"/>
              <w:rPr>
                <w:rFonts w:ascii="Times New Roman" w:hAnsi="Times New Roman"/>
                <w:b/>
                <w:sz w:val="22"/>
                <w:szCs w:val="22"/>
                <w:highlight w:val="cyan"/>
              </w:rPr>
            </w:pPr>
            <w:r w:rsidRPr="000A15D5">
              <w:rPr>
                <w:rFonts w:ascii="Times New Roman" w:hAnsi="Times New Roman"/>
                <w:b/>
                <w:sz w:val="22"/>
                <w:szCs w:val="22"/>
                <w:highlight w:val="cyan"/>
              </w:rPr>
              <w:t>Năm 2019</w:t>
            </w:r>
          </w:p>
        </w:tc>
        <w:tc>
          <w:tcPr>
            <w:tcW w:w="711"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jc w:val="center"/>
              <w:rPr>
                <w:rFonts w:ascii="Times New Roman" w:hAnsi="Times New Roman"/>
                <w:b/>
                <w:sz w:val="22"/>
                <w:szCs w:val="22"/>
                <w:highlight w:val="cyan"/>
              </w:rPr>
            </w:pPr>
            <w:r w:rsidRPr="000A15D5">
              <w:rPr>
                <w:rFonts w:ascii="Times New Roman" w:hAnsi="Times New Roman"/>
                <w:b/>
                <w:sz w:val="22"/>
                <w:szCs w:val="22"/>
                <w:highlight w:val="cyan"/>
              </w:rPr>
              <w:t>Năm 2020</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jc w:val="center"/>
              <w:rPr>
                <w:rFonts w:ascii="Times New Roman" w:hAnsi="Times New Roman"/>
                <w:b/>
                <w:sz w:val="22"/>
                <w:szCs w:val="22"/>
                <w:highlight w:val="cyan"/>
              </w:rPr>
            </w:pPr>
            <w:r w:rsidRPr="000A15D5">
              <w:rPr>
                <w:rFonts w:ascii="Times New Roman" w:hAnsi="Times New Roman"/>
                <w:b/>
                <w:sz w:val="22"/>
                <w:szCs w:val="22"/>
                <w:highlight w:val="cyan"/>
              </w:rPr>
              <w:t>Ngành nghề đầu tư</w:t>
            </w:r>
          </w:p>
        </w:tc>
      </w:tr>
      <w:tr w:rsidR="000A15D5" w:rsidRPr="000A15D5" w:rsidTr="005170CA">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1</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 xml:space="preserve">Phòng phương pháp đầu tư theo hướng hiện đại (Máy </w:t>
            </w:r>
            <w:proofErr w:type="gramStart"/>
            <w:r w:rsidRPr="000A15D5">
              <w:rPr>
                <w:rFonts w:ascii="Times New Roman" w:hAnsi="Times New Roman"/>
                <w:sz w:val="22"/>
                <w:szCs w:val="22"/>
                <w:highlight w:val="cyan"/>
              </w:rPr>
              <w:t>vi  tính</w:t>
            </w:r>
            <w:proofErr w:type="gramEnd"/>
            <w:r w:rsidRPr="000A15D5">
              <w:rPr>
                <w:rFonts w:ascii="Times New Roman" w:hAnsi="Times New Roman"/>
                <w:sz w:val="22"/>
                <w:szCs w:val="22"/>
                <w:highlight w:val="cyan"/>
              </w:rPr>
              <w:t>, Máy chiếu, Bảng tương tác, Bàn ghế kỹ thuật…)</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1,55</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0,7</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0,85</w:t>
            </w: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jc w:val="center"/>
              <w:rPr>
                <w:rFonts w:ascii="Times New Roman" w:hAnsi="Times New Roman"/>
                <w:sz w:val="20"/>
                <w:highlight w:val="cyan"/>
                <w:lang w:val="pt-BR"/>
              </w:rPr>
            </w:pPr>
            <w:r w:rsidRPr="000A15D5">
              <w:rPr>
                <w:rFonts w:ascii="Times New Roman" w:hAnsi="Times New Roman"/>
                <w:sz w:val="20"/>
                <w:highlight w:val="cyan"/>
                <w:lang w:val="pt-BR"/>
              </w:rPr>
              <w:t>Trang bị cho 6 khoa nghề</w:t>
            </w:r>
          </w:p>
        </w:tc>
      </w:tr>
      <w:tr w:rsidR="000A15D5" w:rsidRPr="000A15D5" w:rsidTr="005170CA">
        <w:trPr>
          <w:trHeight w:val="323"/>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lastRenderedPageBreak/>
              <w:t>2</w:t>
            </w:r>
          </w:p>
        </w:tc>
        <w:tc>
          <w:tcPr>
            <w:tcW w:w="2725"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jc w:val="both"/>
              <w:rPr>
                <w:rFonts w:ascii="Times New Roman" w:hAnsi="Times New Roman"/>
                <w:sz w:val="22"/>
                <w:szCs w:val="22"/>
                <w:highlight w:val="cyan"/>
              </w:rPr>
            </w:pPr>
            <w:r w:rsidRPr="000A15D5">
              <w:rPr>
                <w:rFonts w:ascii="Times New Roman" w:hAnsi="Times New Roman"/>
                <w:sz w:val="22"/>
                <w:szCs w:val="22"/>
                <w:highlight w:val="cyan"/>
              </w:rPr>
              <w:t>Máy móc thiết bị môn học cung cấp điện</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6,4</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6,4 </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Môn cơ sở ngành – Điện – Điện tử</w:t>
            </w:r>
          </w:p>
        </w:tc>
      </w:tr>
      <w:tr w:rsidR="000A15D5" w:rsidRPr="000A15D5" w:rsidTr="005170CA">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3</w:t>
            </w:r>
          </w:p>
        </w:tc>
        <w:tc>
          <w:tcPr>
            <w:tcW w:w="2725"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jc w:val="both"/>
              <w:rPr>
                <w:rFonts w:ascii="Times New Roman" w:hAnsi="Times New Roman"/>
                <w:sz w:val="22"/>
                <w:szCs w:val="22"/>
                <w:highlight w:val="cyan"/>
              </w:rPr>
            </w:pPr>
            <w:r w:rsidRPr="000A15D5">
              <w:rPr>
                <w:rFonts w:ascii="Times New Roman" w:hAnsi="Times New Roman"/>
                <w:sz w:val="22"/>
                <w:szCs w:val="22"/>
                <w:highlight w:val="cyan"/>
              </w:rPr>
              <w:t>Máy móc thiết bị môn học tự động hóa</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9,61</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9,61</w:t>
            </w: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Môn cơ sở ngành – Điện – Điện tử</w:t>
            </w:r>
          </w:p>
        </w:tc>
      </w:tr>
      <w:tr w:rsidR="000A15D5" w:rsidRPr="000A15D5" w:rsidTr="005170CA">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4</w:t>
            </w:r>
          </w:p>
        </w:tc>
        <w:tc>
          <w:tcPr>
            <w:tcW w:w="2725"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jc w:val="both"/>
              <w:rPr>
                <w:rFonts w:ascii="Times New Roman" w:hAnsi="Times New Roman"/>
                <w:sz w:val="22"/>
                <w:szCs w:val="22"/>
                <w:highlight w:val="cyan"/>
              </w:rPr>
            </w:pPr>
            <w:r w:rsidRPr="000A15D5">
              <w:rPr>
                <w:rFonts w:ascii="Times New Roman" w:hAnsi="Times New Roman"/>
                <w:sz w:val="22"/>
                <w:szCs w:val="22"/>
                <w:highlight w:val="cyan"/>
              </w:rPr>
              <w:t>Máy móc thiết bị môn học Trang bị điện</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5,3</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5,3</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Chuyên ngành điện</w:t>
            </w:r>
          </w:p>
        </w:tc>
      </w:tr>
      <w:tr w:rsidR="000A15D5" w:rsidRPr="000A15D5" w:rsidTr="005170CA">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5</w:t>
            </w:r>
          </w:p>
        </w:tc>
        <w:tc>
          <w:tcPr>
            <w:tcW w:w="2725"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jc w:val="both"/>
              <w:rPr>
                <w:rFonts w:ascii="Times New Roman" w:hAnsi="Times New Roman"/>
                <w:sz w:val="22"/>
                <w:szCs w:val="22"/>
                <w:highlight w:val="cyan"/>
              </w:rPr>
            </w:pPr>
            <w:r w:rsidRPr="000A15D5">
              <w:rPr>
                <w:rFonts w:ascii="Times New Roman" w:hAnsi="Times New Roman"/>
                <w:sz w:val="22"/>
                <w:szCs w:val="22"/>
                <w:highlight w:val="cyan"/>
              </w:rPr>
              <w:t>Máy vi tính dạy mô phỏng các phần mềm chuyên ngành</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2,16</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2,16</w:t>
            </w: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Chuyên ngành Điện – Điện tử</w:t>
            </w:r>
          </w:p>
        </w:tc>
      </w:tr>
      <w:tr w:rsidR="000A15D5" w:rsidRPr="000A15D5" w:rsidTr="005170CA">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6</w:t>
            </w:r>
          </w:p>
        </w:tc>
        <w:tc>
          <w:tcPr>
            <w:tcW w:w="2725"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jc w:val="both"/>
              <w:rPr>
                <w:rFonts w:ascii="Times New Roman" w:hAnsi="Times New Roman"/>
                <w:sz w:val="22"/>
                <w:szCs w:val="22"/>
                <w:highlight w:val="cyan"/>
              </w:rPr>
            </w:pPr>
            <w:r w:rsidRPr="000A15D5">
              <w:rPr>
                <w:rFonts w:ascii="Times New Roman" w:hAnsi="Times New Roman"/>
                <w:sz w:val="22"/>
                <w:szCs w:val="22"/>
                <w:highlight w:val="cyan"/>
              </w:rPr>
              <w:t>Phòng thực tập đo lường và mạch điện</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14,06</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14,06</w:t>
            </w: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Chuyên ngành Điện – Điện tử</w:t>
            </w:r>
          </w:p>
        </w:tc>
      </w:tr>
      <w:tr w:rsidR="000A15D5" w:rsidRPr="000A15D5" w:rsidTr="005170CA">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7</w:t>
            </w:r>
          </w:p>
        </w:tc>
        <w:tc>
          <w:tcPr>
            <w:tcW w:w="2725" w:type="dxa"/>
            <w:tcBorders>
              <w:top w:val="single" w:sz="4" w:space="0" w:color="auto"/>
              <w:left w:val="single" w:sz="4" w:space="0" w:color="auto"/>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Máy Tiện</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6,26</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0,6</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4,66</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1</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Chuyên ngành Tiện – Cơ khí</w:t>
            </w:r>
          </w:p>
        </w:tc>
      </w:tr>
      <w:tr w:rsidR="000A15D5" w:rsidRPr="000A15D5" w:rsidTr="005170CA">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8</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Máy tiện CNC</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3,22</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0"/>
                <w:highlight w:val="cyan"/>
              </w:rPr>
            </w:pPr>
            <w:r w:rsidRPr="000A15D5">
              <w:rPr>
                <w:rFonts w:ascii="Times New Roman" w:hAnsi="Times New Roman"/>
                <w:sz w:val="20"/>
                <w:highlight w:val="cyan"/>
              </w:rPr>
              <w:t>3,22</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Chuyên ngành Tiện – Cơ khí</w:t>
            </w:r>
          </w:p>
        </w:tc>
      </w:tr>
      <w:tr w:rsidR="000A15D5" w:rsidRPr="000A15D5" w:rsidTr="005170CA">
        <w:trPr>
          <w:trHeight w:val="1367"/>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9</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Máy Phay</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19,69</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0,5</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0"/>
                <w:highlight w:val="cyan"/>
              </w:rPr>
            </w:pPr>
            <w:r w:rsidRPr="000A15D5">
              <w:rPr>
                <w:rFonts w:ascii="Times New Roman" w:hAnsi="Times New Roman"/>
                <w:sz w:val="20"/>
                <w:highlight w:val="cyan"/>
              </w:rPr>
              <w:t>12,98</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5,71</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0,5</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Chuyên ngành Phay – Cơ khí</w:t>
            </w:r>
          </w:p>
        </w:tc>
      </w:tr>
      <w:tr w:rsidR="000A15D5" w:rsidRPr="000A15D5" w:rsidTr="005170CA">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10</w:t>
            </w:r>
          </w:p>
        </w:tc>
        <w:tc>
          <w:tcPr>
            <w:tcW w:w="2725"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Máy phay CNC</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2,96</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2.96</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Chuyên ngành Phay – Cơ khí</w:t>
            </w:r>
          </w:p>
        </w:tc>
      </w:tr>
      <w:tr w:rsidR="000A15D5" w:rsidRPr="000A15D5" w:rsidTr="005170CA">
        <w:trPr>
          <w:trHeight w:val="600"/>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rPr>
                <w:rFonts w:ascii="Times New Roman" w:hAnsi="Times New Roman"/>
                <w:sz w:val="22"/>
                <w:szCs w:val="22"/>
                <w:highlight w:val="cyan"/>
              </w:rPr>
            </w:pPr>
            <w:r w:rsidRPr="000A15D5">
              <w:rPr>
                <w:rFonts w:ascii="Times New Roman" w:hAnsi="Times New Roman"/>
                <w:sz w:val="22"/>
                <w:szCs w:val="22"/>
                <w:highlight w:val="cyan"/>
              </w:rPr>
              <w:t>11</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Phòng thí nghiệm cơ học</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4,39</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4,39</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Kỹ thuật Cơ khí</w:t>
            </w:r>
          </w:p>
        </w:tc>
      </w:tr>
      <w:tr w:rsidR="000A15D5" w:rsidRPr="000A15D5" w:rsidTr="005170CA">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12</w:t>
            </w:r>
          </w:p>
        </w:tc>
        <w:tc>
          <w:tcPr>
            <w:tcW w:w="2725"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Phòng thí nghiệm đo lường Cơ khí</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4,83</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4,83 </w:t>
            </w: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Kỹ thuật Cơ khí</w:t>
            </w:r>
          </w:p>
        </w:tc>
      </w:tr>
      <w:tr w:rsidR="000A15D5" w:rsidRPr="000A15D5" w:rsidTr="005170CA">
        <w:trPr>
          <w:trHeight w:val="323"/>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13</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Phòng thí nghiệm Thực tập Khí nén – Thủy lực</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1,45</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1,45</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Kỹ thuật Cơ khí</w:t>
            </w:r>
          </w:p>
        </w:tc>
      </w:tr>
      <w:tr w:rsidR="000A15D5" w:rsidRPr="000A15D5" w:rsidTr="005170CA">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14</w:t>
            </w:r>
          </w:p>
        </w:tc>
        <w:tc>
          <w:tcPr>
            <w:tcW w:w="2725"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Mô hình tổng thành ô tô đời mới</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7,99</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1,68</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1,85</w:t>
            </w: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4,46</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Thực tập tổng hợp – Động lực</w:t>
            </w:r>
          </w:p>
        </w:tc>
      </w:tr>
      <w:tr w:rsidR="000A15D5" w:rsidRPr="000A15D5" w:rsidTr="005170CA">
        <w:trPr>
          <w:trHeight w:val="600"/>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15</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Hệ thống cân chỉnh bơm cao áp động cơ Diezen</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2,13</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2,13</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Thực tập động cơ (xăng + dầu)</w:t>
            </w:r>
          </w:p>
        </w:tc>
      </w:tr>
      <w:tr w:rsidR="000A15D5" w:rsidRPr="000A15D5" w:rsidTr="005170CA">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16</w:t>
            </w:r>
          </w:p>
        </w:tc>
        <w:tc>
          <w:tcPr>
            <w:tcW w:w="2725"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Thiết bị đồng sơn</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4,47</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4,47</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Thực tập sửa chữa thân vỏ và sơn xe</w:t>
            </w:r>
          </w:p>
        </w:tc>
      </w:tr>
      <w:tr w:rsidR="000A15D5" w:rsidRPr="000A15D5" w:rsidTr="005170CA">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17</w:t>
            </w:r>
          </w:p>
        </w:tc>
        <w:tc>
          <w:tcPr>
            <w:tcW w:w="2725"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Phòng thí nghiệm điện ôtô</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5,8</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5,8</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Điện Ô tô</w:t>
            </w:r>
          </w:p>
        </w:tc>
      </w:tr>
      <w:tr w:rsidR="000A15D5" w:rsidRPr="000A15D5" w:rsidTr="005170CA">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18</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Thiết bị thực tập khung, gầm</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0,48</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0,48</w:t>
            </w: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Thực tập khung gầm ô tô</w:t>
            </w:r>
          </w:p>
        </w:tc>
      </w:tr>
      <w:tr w:rsidR="000A15D5" w:rsidRPr="000A15D5" w:rsidTr="005170CA">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19</w:t>
            </w:r>
          </w:p>
        </w:tc>
        <w:tc>
          <w:tcPr>
            <w:tcW w:w="2725"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Máy vi tính</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8,134</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1,664</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18"/>
                <w:szCs w:val="18"/>
                <w:highlight w:val="cyan"/>
              </w:rPr>
            </w:pPr>
            <w:r w:rsidRPr="000A15D5">
              <w:rPr>
                <w:rFonts w:ascii="Times New Roman" w:hAnsi="Times New Roman"/>
                <w:sz w:val="18"/>
                <w:szCs w:val="18"/>
                <w:highlight w:val="cyan"/>
              </w:rPr>
              <w:t>0,915</w:t>
            </w: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0"/>
                <w:highlight w:val="cyan"/>
              </w:rPr>
            </w:pPr>
            <w:r w:rsidRPr="000A15D5">
              <w:rPr>
                <w:rFonts w:ascii="Times New Roman" w:hAnsi="Times New Roman"/>
                <w:sz w:val="20"/>
                <w:highlight w:val="cyan"/>
              </w:rPr>
              <w:t>2,013</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0"/>
                <w:highlight w:val="cyan"/>
              </w:rPr>
            </w:pPr>
            <w:r w:rsidRPr="000A15D5">
              <w:rPr>
                <w:rFonts w:ascii="Times New Roman" w:hAnsi="Times New Roman"/>
                <w:sz w:val="20"/>
                <w:highlight w:val="cyan"/>
              </w:rPr>
              <w:t>1,107</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0"/>
                <w:highlight w:val="cyan"/>
              </w:rPr>
            </w:pPr>
            <w:r w:rsidRPr="000A15D5">
              <w:rPr>
                <w:rFonts w:ascii="Times New Roman" w:hAnsi="Times New Roman"/>
                <w:sz w:val="20"/>
                <w:highlight w:val="cyan"/>
              </w:rPr>
              <w:t>2,435</w:t>
            </w: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Công nghệ thông tin</w:t>
            </w:r>
          </w:p>
        </w:tc>
      </w:tr>
      <w:tr w:rsidR="000A15D5" w:rsidRPr="000A15D5" w:rsidTr="005170CA">
        <w:trPr>
          <w:trHeight w:val="1043"/>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20</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Thiết bị thực hành mạng viễn thông và truyền số liệu (Hệ thống camera)</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4,42</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2</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2,42</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Công nghệ thông tin</w:t>
            </w:r>
          </w:p>
        </w:tc>
      </w:tr>
      <w:tr w:rsidR="000A15D5" w:rsidRPr="000A15D5" w:rsidTr="005170CA">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21</w:t>
            </w:r>
          </w:p>
        </w:tc>
        <w:tc>
          <w:tcPr>
            <w:tcW w:w="2725"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Thiết bị thực tập môn học an ninh mạng (Fire wall)</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2,66</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2,66</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Công nghệ thông tin</w:t>
            </w:r>
          </w:p>
        </w:tc>
      </w:tr>
      <w:tr w:rsidR="000A15D5" w:rsidRPr="000A15D5" w:rsidTr="005170CA">
        <w:trPr>
          <w:trHeight w:val="600"/>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22</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Máy móc thiết bị ngành nhiệt + lò hơi</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0,25</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0,25</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Kỹ thuật sấy và kỹ thuật lò hơi – Điện lạnh</w:t>
            </w:r>
          </w:p>
        </w:tc>
      </w:tr>
      <w:tr w:rsidR="000A15D5" w:rsidRPr="000A15D5" w:rsidTr="005170CA">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lastRenderedPageBreak/>
              <w:t>23</w:t>
            </w:r>
          </w:p>
        </w:tc>
        <w:tc>
          <w:tcPr>
            <w:tcW w:w="2725"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Máy móc thiết bị xưởng  thực tập máy lạnh</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0,82</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0,35</w:t>
            </w: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0,47</w:t>
            </w: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Thực tập sửa chữa lắp đặt và vận hành máy lạnh</w:t>
            </w:r>
          </w:p>
        </w:tc>
      </w:tr>
      <w:tr w:rsidR="000A15D5" w:rsidRPr="000A15D5" w:rsidTr="005170CA">
        <w:trPr>
          <w:trHeight w:val="1034"/>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24</w:t>
            </w:r>
          </w:p>
        </w:tc>
        <w:tc>
          <w:tcPr>
            <w:tcW w:w="2725"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Máy móc thiết bị xưởng thực tập lạnh công nghiệp</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0,5</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0,5</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Thực tập sửa chữa lắp đặt và vận hành lạnh công nghiệp</w:t>
            </w:r>
          </w:p>
        </w:tc>
      </w:tr>
      <w:tr w:rsidR="000A15D5" w:rsidRPr="000A15D5" w:rsidTr="005170CA">
        <w:trPr>
          <w:trHeight w:val="827"/>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25</w:t>
            </w:r>
          </w:p>
        </w:tc>
        <w:tc>
          <w:tcPr>
            <w:tcW w:w="2725"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Xưởng may công nghiệp</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2,1</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2,1</w:t>
            </w: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May công nghiệp</w:t>
            </w:r>
          </w:p>
        </w:tc>
      </w:tr>
      <w:tr w:rsidR="000A15D5" w:rsidRPr="000A15D5" w:rsidTr="005170CA">
        <w:trPr>
          <w:trHeight w:val="557"/>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spacing w:after="60"/>
              <w:jc w:val="center"/>
              <w:rPr>
                <w:rFonts w:ascii="Times New Roman" w:hAnsi="Times New Roman"/>
                <w:sz w:val="22"/>
                <w:szCs w:val="22"/>
                <w:highlight w:val="cyan"/>
              </w:rPr>
            </w:pPr>
            <w:r w:rsidRPr="000A15D5">
              <w:rPr>
                <w:rFonts w:ascii="Times New Roman" w:hAnsi="Times New Roman"/>
                <w:sz w:val="22"/>
                <w:szCs w:val="22"/>
                <w:highlight w:val="cyan"/>
              </w:rPr>
              <w:t>26</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2"/>
                <w:szCs w:val="22"/>
                <w:highlight w:val="cyan"/>
              </w:rPr>
            </w:pPr>
            <w:r w:rsidRPr="000A15D5">
              <w:rPr>
                <w:rFonts w:ascii="Times New Roman" w:hAnsi="Times New Roman"/>
                <w:sz w:val="22"/>
                <w:szCs w:val="22"/>
                <w:highlight w:val="cyan"/>
              </w:rPr>
              <w:t>Phòng Lab</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0,6</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0,6</w:t>
            </w: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2561" w:type="dxa"/>
            <w:tcBorders>
              <w:top w:val="nil"/>
              <w:left w:val="nil"/>
              <w:bottom w:val="single" w:sz="4" w:space="0" w:color="auto"/>
              <w:right w:val="single" w:sz="4" w:space="0" w:color="auto"/>
            </w:tcBorders>
            <w:shd w:val="clear" w:color="auto" w:fill="auto"/>
            <w:vAlign w:val="center"/>
          </w:tcPr>
          <w:p w:rsidR="000A15D5" w:rsidRPr="000A15D5" w:rsidRDefault="000A15D5" w:rsidP="005170CA">
            <w:pPr>
              <w:rPr>
                <w:rFonts w:ascii="Times New Roman" w:hAnsi="Times New Roman"/>
                <w:sz w:val="20"/>
                <w:highlight w:val="cyan"/>
              </w:rPr>
            </w:pPr>
            <w:r w:rsidRPr="000A15D5">
              <w:rPr>
                <w:rFonts w:ascii="Times New Roman" w:hAnsi="Times New Roman"/>
                <w:sz w:val="20"/>
                <w:highlight w:val="cyan"/>
              </w:rPr>
              <w:t>Ngoại ngữ</w:t>
            </w:r>
          </w:p>
        </w:tc>
      </w:tr>
      <w:tr w:rsidR="000A15D5" w:rsidRPr="000A15D5" w:rsidTr="005170CA">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sz w:val="22"/>
                <w:szCs w:val="22"/>
                <w:highlight w:val="cyan"/>
              </w:rPr>
            </w:pPr>
            <w:r w:rsidRPr="000A15D5">
              <w:rPr>
                <w:rFonts w:ascii="Times New Roman" w:hAnsi="Times New Roman"/>
                <w:sz w:val="22"/>
                <w:szCs w:val="22"/>
                <w:highlight w:val="cyan"/>
              </w:rPr>
              <w:t> </w:t>
            </w:r>
          </w:p>
        </w:tc>
        <w:tc>
          <w:tcPr>
            <w:tcW w:w="2725" w:type="dxa"/>
            <w:tcBorders>
              <w:top w:val="single" w:sz="4" w:space="0" w:color="auto"/>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b/>
                <w:bCs/>
                <w:sz w:val="22"/>
                <w:szCs w:val="22"/>
                <w:highlight w:val="cyan"/>
              </w:rPr>
            </w:pPr>
            <w:r w:rsidRPr="000A15D5">
              <w:rPr>
                <w:rFonts w:ascii="Times New Roman" w:hAnsi="Times New Roman"/>
                <w:b/>
                <w:bCs/>
                <w:sz w:val="22"/>
                <w:szCs w:val="22"/>
                <w:highlight w:val="cyan"/>
              </w:rPr>
              <w:t>CỘNG</w:t>
            </w:r>
          </w:p>
        </w:tc>
        <w:tc>
          <w:tcPr>
            <w:tcW w:w="765" w:type="dxa"/>
            <w:tcBorders>
              <w:top w:val="single" w:sz="4" w:space="0" w:color="auto"/>
              <w:left w:val="nil"/>
              <w:bottom w:val="single" w:sz="4" w:space="0" w:color="auto"/>
              <w:right w:val="single" w:sz="4" w:space="0" w:color="auto"/>
            </w:tcBorders>
            <w:vAlign w:val="center"/>
          </w:tcPr>
          <w:p w:rsidR="000A15D5" w:rsidRPr="000A15D5" w:rsidRDefault="000A15D5" w:rsidP="005170CA">
            <w:pPr>
              <w:jc w:val="center"/>
              <w:rPr>
                <w:rFonts w:ascii="Times New Roman" w:hAnsi="Times New Roman"/>
                <w:b/>
                <w:bCs/>
                <w:sz w:val="16"/>
                <w:szCs w:val="16"/>
                <w:highlight w:val="cyan"/>
              </w:rPr>
            </w:pPr>
            <w:r w:rsidRPr="000A15D5">
              <w:rPr>
                <w:rFonts w:ascii="Times New Roman" w:hAnsi="Times New Roman"/>
                <w:b/>
                <w:bCs/>
                <w:sz w:val="16"/>
                <w:szCs w:val="16"/>
                <w:highlight w:val="cyan"/>
              </w:rPr>
              <w:t>122.234</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b/>
                <w:bCs/>
                <w:sz w:val="16"/>
                <w:szCs w:val="16"/>
                <w:highlight w:val="cyan"/>
              </w:rPr>
            </w:pPr>
            <w:r w:rsidRPr="000A15D5">
              <w:rPr>
                <w:rFonts w:ascii="Times New Roman" w:hAnsi="Times New Roman"/>
                <w:b/>
                <w:bCs/>
                <w:sz w:val="16"/>
                <w:szCs w:val="16"/>
                <w:highlight w:val="cyan"/>
              </w:rPr>
              <w:t>8,324</w:t>
            </w:r>
          </w:p>
        </w:tc>
        <w:tc>
          <w:tcPr>
            <w:tcW w:w="676"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b/>
                <w:bCs/>
                <w:sz w:val="16"/>
                <w:szCs w:val="16"/>
                <w:highlight w:val="cyan"/>
              </w:rPr>
            </w:pPr>
            <w:r w:rsidRPr="000A15D5">
              <w:rPr>
                <w:rFonts w:ascii="Times New Roman" w:hAnsi="Times New Roman"/>
                <w:b/>
                <w:bCs/>
                <w:sz w:val="16"/>
                <w:szCs w:val="16"/>
                <w:highlight w:val="cyan"/>
              </w:rPr>
              <w:t>10,325</w:t>
            </w:r>
          </w:p>
        </w:tc>
        <w:tc>
          <w:tcPr>
            <w:tcW w:w="68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b/>
                <w:bCs/>
                <w:sz w:val="16"/>
                <w:szCs w:val="16"/>
                <w:highlight w:val="cyan"/>
              </w:rPr>
            </w:pPr>
            <w:r w:rsidRPr="000A15D5">
              <w:rPr>
                <w:rFonts w:ascii="Times New Roman" w:hAnsi="Times New Roman"/>
                <w:b/>
                <w:bCs/>
                <w:sz w:val="16"/>
                <w:szCs w:val="16"/>
                <w:highlight w:val="cyan"/>
              </w:rPr>
              <w:t>35,813</w:t>
            </w:r>
          </w:p>
        </w:tc>
        <w:tc>
          <w:tcPr>
            <w:tcW w:w="700"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b/>
                <w:bCs/>
                <w:sz w:val="16"/>
                <w:szCs w:val="16"/>
                <w:highlight w:val="cyan"/>
              </w:rPr>
            </w:pPr>
            <w:r w:rsidRPr="000A15D5">
              <w:rPr>
                <w:rFonts w:ascii="Times New Roman" w:hAnsi="Times New Roman"/>
                <w:b/>
                <w:bCs/>
                <w:sz w:val="16"/>
                <w:szCs w:val="16"/>
                <w:highlight w:val="cyan"/>
              </w:rPr>
              <w:t>29.277</w:t>
            </w:r>
          </w:p>
        </w:tc>
        <w:tc>
          <w:tcPr>
            <w:tcW w:w="71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b/>
                <w:bCs/>
                <w:sz w:val="16"/>
                <w:szCs w:val="16"/>
                <w:highlight w:val="cyan"/>
              </w:rPr>
            </w:pPr>
            <w:r w:rsidRPr="000A15D5">
              <w:rPr>
                <w:rFonts w:ascii="Times New Roman" w:hAnsi="Times New Roman"/>
                <w:b/>
                <w:bCs/>
                <w:sz w:val="16"/>
                <w:szCs w:val="16"/>
                <w:highlight w:val="cyan"/>
              </w:rPr>
              <w:t>38.495</w:t>
            </w:r>
          </w:p>
        </w:tc>
        <w:tc>
          <w:tcPr>
            <w:tcW w:w="2561" w:type="dxa"/>
            <w:tcBorders>
              <w:top w:val="nil"/>
              <w:left w:val="nil"/>
              <w:bottom w:val="single" w:sz="4" w:space="0" w:color="auto"/>
              <w:right w:val="single" w:sz="4" w:space="0" w:color="auto"/>
            </w:tcBorders>
            <w:shd w:val="clear" w:color="auto" w:fill="auto"/>
            <w:noWrap/>
            <w:vAlign w:val="center"/>
          </w:tcPr>
          <w:p w:rsidR="000A15D5" w:rsidRPr="000A15D5" w:rsidRDefault="000A15D5" w:rsidP="005170CA">
            <w:pPr>
              <w:jc w:val="center"/>
              <w:rPr>
                <w:rFonts w:ascii="Times New Roman" w:hAnsi="Times New Roman"/>
                <w:b/>
                <w:bCs/>
                <w:sz w:val="22"/>
                <w:szCs w:val="22"/>
                <w:highlight w:val="cyan"/>
              </w:rPr>
            </w:pPr>
          </w:p>
        </w:tc>
      </w:tr>
    </w:tbl>
    <w:p w:rsidR="000A15D5" w:rsidRDefault="000A15D5" w:rsidP="000A15D5">
      <w:pPr>
        <w:pStyle w:val="ListParagraph"/>
        <w:spacing w:after="60"/>
        <w:ind w:left="2160"/>
        <w:rPr>
          <w:rFonts w:ascii="Times New Roman" w:hAnsi="Times New Roman"/>
          <w:i/>
          <w:sz w:val="26"/>
          <w:szCs w:val="26"/>
          <w:highlight w:val="cyan"/>
        </w:rPr>
      </w:pPr>
    </w:p>
    <w:p w:rsidR="000A15D5" w:rsidRPr="000A15D5" w:rsidRDefault="000A15D5" w:rsidP="000A15D5">
      <w:pPr>
        <w:pStyle w:val="ListParagraph"/>
        <w:spacing w:after="60"/>
        <w:ind w:left="2160" w:hanging="884"/>
        <w:rPr>
          <w:rFonts w:ascii="Times New Roman" w:hAnsi="Times New Roman"/>
          <w:i/>
          <w:sz w:val="26"/>
          <w:szCs w:val="26"/>
          <w:highlight w:val="cyan"/>
        </w:rPr>
      </w:pPr>
      <w:r w:rsidRPr="000A15D5">
        <w:rPr>
          <w:rFonts w:ascii="Times New Roman" w:hAnsi="Times New Roman"/>
          <w:i/>
          <w:sz w:val="26"/>
          <w:szCs w:val="26"/>
          <w:highlight w:val="cyan"/>
        </w:rPr>
        <w:t xml:space="preserve"> </w:t>
      </w:r>
      <w:r>
        <w:rPr>
          <w:rFonts w:ascii="Times New Roman" w:hAnsi="Times New Roman"/>
          <w:i/>
          <w:sz w:val="26"/>
          <w:szCs w:val="26"/>
          <w:highlight w:val="cyan"/>
        </w:rPr>
        <w:t xml:space="preserve">● </w:t>
      </w:r>
      <w:r w:rsidRPr="000A15D5">
        <w:rPr>
          <w:rFonts w:ascii="Times New Roman" w:hAnsi="Times New Roman"/>
          <w:i/>
          <w:sz w:val="26"/>
          <w:szCs w:val="26"/>
          <w:highlight w:val="cyan"/>
        </w:rPr>
        <w:t>Cơ sở 2: 394,223 tỷ đồng</w:t>
      </w:r>
    </w:p>
    <w:p w:rsidR="000A15D5" w:rsidRPr="000A15D5" w:rsidRDefault="000A15D5" w:rsidP="000A15D5">
      <w:pPr>
        <w:pStyle w:val="ListParagraph"/>
        <w:spacing w:after="60"/>
        <w:ind w:left="2160"/>
        <w:jc w:val="center"/>
        <w:rPr>
          <w:rFonts w:ascii="Times New Roman" w:hAnsi="Times New Roman"/>
          <w:i/>
          <w:sz w:val="26"/>
          <w:szCs w:val="26"/>
          <w:highlight w:val="cyan"/>
        </w:rPr>
      </w:pPr>
      <w:r w:rsidRPr="000A15D5">
        <w:rPr>
          <w:rFonts w:ascii="Times New Roman" w:hAnsi="Times New Roman"/>
          <w:i/>
          <w:sz w:val="26"/>
          <w:szCs w:val="26"/>
          <w:highlight w:val="cyan"/>
        </w:rPr>
        <w:tab/>
      </w:r>
      <w:r w:rsidRPr="000A15D5">
        <w:rPr>
          <w:rFonts w:ascii="Times New Roman" w:hAnsi="Times New Roman"/>
          <w:i/>
          <w:sz w:val="26"/>
          <w:szCs w:val="26"/>
          <w:highlight w:val="cyan"/>
        </w:rPr>
        <w:tab/>
      </w:r>
      <w:r w:rsidRPr="000A15D5">
        <w:rPr>
          <w:rFonts w:ascii="Times New Roman" w:hAnsi="Times New Roman"/>
          <w:i/>
          <w:sz w:val="26"/>
          <w:szCs w:val="26"/>
          <w:highlight w:val="cyan"/>
        </w:rPr>
        <w:tab/>
      </w:r>
      <w:r w:rsidRPr="000A15D5">
        <w:rPr>
          <w:rFonts w:ascii="Times New Roman" w:hAnsi="Times New Roman"/>
          <w:i/>
          <w:sz w:val="26"/>
          <w:szCs w:val="26"/>
          <w:highlight w:val="cyan"/>
        </w:rPr>
        <w:tab/>
      </w:r>
      <w:r w:rsidRPr="000A15D5">
        <w:rPr>
          <w:rFonts w:ascii="Times New Roman" w:hAnsi="Times New Roman"/>
          <w:i/>
          <w:sz w:val="26"/>
          <w:szCs w:val="26"/>
          <w:highlight w:val="cyan"/>
        </w:rPr>
        <w:tab/>
      </w:r>
      <w:r w:rsidRPr="000A15D5">
        <w:rPr>
          <w:rFonts w:ascii="Times New Roman" w:hAnsi="Times New Roman"/>
          <w:i/>
          <w:sz w:val="26"/>
          <w:szCs w:val="26"/>
          <w:highlight w:val="cyan"/>
        </w:rPr>
        <w:tab/>
      </w:r>
      <w:r w:rsidRPr="000A15D5">
        <w:rPr>
          <w:rFonts w:ascii="Times New Roman" w:hAnsi="Times New Roman"/>
          <w:i/>
          <w:sz w:val="26"/>
          <w:szCs w:val="26"/>
          <w:highlight w:val="cyan"/>
        </w:rPr>
        <w:tab/>
      </w:r>
      <w:r w:rsidRPr="000A15D5">
        <w:rPr>
          <w:rFonts w:ascii="Times New Roman" w:hAnsi="Times New Roman"/>
          <w:i/>
          <w:szCs w:val="26"/>
          <w:highlight w:val="cyan"/>
        </w:rPr>
        <w:t>Đơn vị tính: Tỷ đồng</w:t>
      </w:r>
    </w:p>
    <w:tbl>
      <w:tblPr>
        <w:tblW w:w="9893" w:type="dxa"/>
        <w:jc w:val="center"/>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
        <w:gridCol w:w="875"/>
        <w:gridCol w:w="2837"/>
        <w:gridCol w:w="1513"/>
        <w:gridCol w:w="1135"/>
        <w:gridCol w:w="946"/>
        <w:gridCol w:w="1135"/>
        <w:gridCol w:w="1438"/>
      </w:tblGrid>
      <w:tr w:rsidR="000A15D5" w:rsidRPr="000A15D5" w:rsidTr="005170CA">
        <w:trPr>
          <w:gridBefore w:val="1"/>
          <w:wBefore w:w="14" w:type="dxa"/>
          <w:trHeight w:val="294"/>
          <w:tblHeader/>
          <w:jc w:val="center"/>
        </w:trPr>
        <w:tc>
          <w:tcPr>
            <w:tcW w:w="875" w:type="dxa"/>
            <w:vAlign w:val="center"/>
          </w:tcPr>
          <w:p w:rsidR="000A15D5" w:rsidRPr="000A15D5" w:rsidRDefault="000A15D5" w:rsidP="005170CA">
            <w:pPr>
              <w:pStyle w:val="ListParagraph"/>
              <w:ind w:left="0"/>
              <w:jc w:val="center"/>
              <w:rPr>
                <w:rFonts w:ascii="Times New Roman" w:hAnsi="Times New Roman"/>
                <w:b/>
                <w:sz w:val="18"/>
                <w:highlight w:val="cyan"/>
              </w:rPr>
            </w:pPr>
            <w:r w:rsidRPr="000A15D5">
              <w:rPr>
                <w:rFonts w:ascii="Times New Roman" w:hAnsi="Times New Roman"/>
                <w:b/>
                <w:sz w:val="18"/>
                <w:highlight w:val="cyan"/>
              </w:rPr>
              <w:t>TT</w:t>
            </w:r>
          </w:p>
        </w:tc>
        <w:tc>
          <w:tcPr>
            <w:tcW w:w="2837" w:type="dxa"/>
            <w:vAlign w:val="center"/>
          </w:tcPr>
          <w:p w:rsidR="000A15D5" w:rsidRPr="000A15D5" w:rsidRDefault="000A15D5" w:rsidP="005170CA">
            <w:pPr>
              <w:jc w:val="center"/>
              <w:rPr>
                <w:rFonts w:ascii="Times New Roman" w:eastAsia="MS Mincho" w:hAnsi="Times New Roman"/>
                <w:b/>
                <w:sz w:val="18"/>
                <w:szCs w:val="18"/>
                <w:highlight w:val="cyan"/>
              </w:rPr>
            </w:pPr>
            <w:r w:rsidRPr="000A15D5">
              <w:rPr>
                <w:rFonts w:ascii="Times New Roman" w:eastAsia="MS Mincho" w:hAnsi="Times New Roman"/>
                <w:b/>
                <w:sz w:val="18"/>
                <w:szCs w:val="18"/>
                <w:highlight w:val="cyan"/>
              </w:rPr>
              <w:t>Tên xưởng thực hành</w:t>
            </w:r>
          </w:p>
        </w:tc>
        <w:tc>
          <w:tcPr>
            <w:tcW w:w="1513" w:type="dxa"/>
            <w:vAlign w:val="center"/>
          </w:tcPr>
          <w:p w:rsidR="000A15D5" w:rsidRPr="000A15D5" w:rsidRDefault="000A15D5" w:rsidP="005170CA">
            <w:pPr>
              <w:jc w:val="center"/>
              <w:rPr>
                <w:rFonts w:ascii="Times New Roman" w:eastAsia="MS Mincho" w:hAnsi="Times New Roman"/>
                <w:b/>
                <w:sz w:val="18"/>
                <w:szCs w:val="18"/>
                <w:highlight w:val="cyan"/>
              </w:rPr>
            </w:pPr>
            <w:r w:rsidRPr="000A15D5">
              <w:rPr>
                <w:rFonts w:ascii="Times New Roman" w:eastAsia="MS Mincho" w:hAnsi="Times New Roman"/>
                <w:b/>
                <w:sz w:val="18"/>
                <w:szCs w:val="18"/>
                <w:highlight w:val="cyan"/>
              </w:rPr>
              <w:t>Tổng kinh phí</w:t>
            </w:r>
          </w:p>
        </w:tc>
        <w:tc>
          <w:tcPr>
            <w:tcW w:w="1135" w:type="dxa"/>
            <w:vAlign w:val="center"/>
          </w:tcPr>
          <w:p w:rsidR="000A15D5" w:rsidRPr="000A15D5" w:rsidRDefault="000A15D5" w:rsidP="005170CA">
            <w:pPr>
              <w:jc w:val="center"/>
              <w:rPr>
                <w:rFonts w:ascii="Times New Roman" w:eastAsia="MS Mincho" w:hAnsi="Times New Roman"/>
                <w:b/>
                <w:sz w:val="18"/>
                <w:szCs w:val="18"/>
                <w:highlight w:val="cyan"/>
              </w:rPr>
            </w:pPr>
            <w:r w:rsidRPr="000A15D5">
              <w:rPr>
                <w:rFonts w:ascii="Times New Roman" w:eastAsia="MS Mincho" w:hAnsi="Times New Roman"/>
                <w:b/>
                <w:sz w:val="18"/>
                <w:szCs w:val="18"/>
                <w:highlight w:val="cyan"/>
              </w:rPr>
              <w:t>Năm 2018</w:t>
            </w:r>
          </w:p>
        </w:tc>
        <w:tc>
          <w:tcPr>
            <w:tcW w:w="946" w:type="dxa"/>
            <w:vAlign w:val="center"/>
          </w:tcPr>
          <w:p w:rsidR="000A15D5" w:rsidRPr="000A15D5" w:rsidRDefault="000A15D5" w:rsidP="005170CA">
            <w:pPr>
              <w:jc w:val="center"/>
              <w:rPr>
                <w:rFonts w:ascii="Times New Roman" w:eastAsia="MS Mincho" w:hAnsi="Times New Roman"/>
                <w:b/>
                <w:sz w:val="18"/>
                <w:szCs w:val="18"/>
                <w:highlight w:val="cyan"/>
              </w:rPr>
            </w:pPr>
            <w:r w:rsidRPr="000A15D5">
              <w:rPr>
                <w:rFonts w:ascii="Times New Roman" w:eastAsia="MS Mincho" w:hAnsi="Times New Roman"/>
                <w:b/>
                <w:sz w:val="18"/>
                <w:szCs w:val="18"/>
                <w:highlight w:val="cyan"/>
              </w:rPr>
              <w:t>Năm 2019</w:t>
            </w:r>
          </w:p>
        </w:tc>
        <w:tc>
          <w:tcPr>
            <w:tcW w:w="1135" w:type="dxa"/>
            <w:vAlign w:val="center"/>
          </w:tcPr>
          <w:p w:rsidR="000A15D5" w:rsidRPr="000A15D5" w:rsidRDefault="000A15D5" w:rsidP="005170CA">
            <w:pPr>
              <w:jc w:val="center"/>
              <w:rPr>
                <w:rFonts w:ascii="Times New Roman" w:eastAsia="MS Mincho" w:hAnsi="Times New Roman"/>
                <w:b/>
                <w:sz w:val="18"/>
                <w:szCs w:val="18"/>
                <w:highlight w:val="cyan"/>
              </w:rPr>
            </w:pPr>
            <w:r w:rsidRPr="000A15D5">
              <w:rPr>
                <w:rFonts w:ascii="Times New Roman" w:eastAsia="MS Mincho" w:hAnsi="Times New Roman"/>
                <w:b/>
                <w:sz w:val="18"/>
                <w:szCs w:val="18"/>
                <w:highlight w:val="cyan"/>
              </w:rPr>
              <w:t>Năm 2020</w:t>
            </w:r>
          </w:p>
        </w:tc>
        <w:tc>
          <w:tcPr>
            <w:tcW w:w="1438" w:type="dxa"/>
            <w:vAlign w:val="center"/>
          </w:tcPr>
          <w:p w:rsidR="000A15D5" w:rsidRPr="000A15D5" w:rsidRDefault="000A15D5" w:rsidP="005170CA">
            <w:pPr>
              <w:jc w:val="center"/>
              <w:rPr>
                <w:rFonts w:ascii="Times New Roman" w:eastAsia="MS Mincho" w:hAnsi="Times New Roman"/>
                <w:b/>
                <w:sz w:val="18"/>
                <w:szCs w:val="18"/>
                <w:highlight w:val="cyan"/>
              </w:rPr>
            </w:pPr>
            <w:r w:rsidRPr="000A15D5">
              <w:rPr>
                <w:rFonts w:ascii="Times New Roman" w:eastAsia="MS Mincho" w:hAnsi="Times New Roman"/>
                <w:b/>
                <w:sz w:val="18"/>
                <w:szCs w:val="18"/>
                <w:highlight w:val="cyan"/>
              </w:rPr>
              <w:t>Ngành nghề đầu tư</w:t>
            </w:r>
          </w:p>
        </w:tc>
      </w:tr>
      <w:tr w:rsidR="000A15D5" w:rsidRPr="000A15D5" w:rsidTr="005170CA">
        <w:trPr>
          <w:trHeight w:val="554"/>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1</w:t>
            </w:r>
          </w:p>
        </w:tc>
        <w:tc>
          <w:tcPr>
            <w:tcW w:w="2837"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 xml:space="preserve">Phòng phương pháp đầu tư theo hướng hiện đại (Máy </w:t>
            </w:r>
            <w:proofErr w:type="gramStart"/>
            <w:r w:rsidRPr="000A15D5">
              <w:rPr>
                <w:rFonts w:ascii="Times New Roman" w:hAnsi="Times New Roman"/>
                <w:sz w:val="20"/>
                <w:highlight w:val="cyan"/>
              </w:rPr>
              <w:t>vi  tính</w:t>
            </w:r>
            <w:proofErr w:type="gramEnd"/>
            <w:r w:rsidRPr="000A15D5">
              <w:rPr>
                <w:rFonts w:ascii="Times New Roman" w:hAnsi="Times New Roman"/>
                <w:sz w:val="20"/>
                <w:highlight w:val="cyan"/>
              </w:rPr>
              <w:t>, Máy chiếu, Bảng tương tác, Bàn ghế kỹ thuật…)</w:t>
            </w:r>
          </w:p>
        </w:tc>
        <w:tc>
          <w:tcPr>
            <w:tcW w:w="1513"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2,21</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1,05</w:t>
            </w:r>
          </w:p>
        </w:tc>
        <w:tc>
          <w:tcPr>
            <w:tcW w:w="946"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1,16</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p>
        </w:tc>
        <w:tc>
          <w:tcPr>
            <w:tcW w:w="1438"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 xml:space="preserve">06 khoa </w:t>
            </w:r>
          </w:p>
        </w:tc>
      </w:tr>
      <w:tr w:rsidR="000A15D5" w:rsidRPr="000A15D5" w:rsidTr="005170CA">
        <w:trPr>
          <w:trHeight w:val="246"/>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2</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Máy móc thiết bị môn học cung cấp điện</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12,86</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5,82</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7,04</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Điện</w:t>
            </w:r>
          </w:p>
        </w:tc>
      </w:tr>
      <w:tr w:rsidR="000A15D5" w:rsidRPr="000A15D5" w:rsidTr="005170CA">
        <w:trPr>
          <w:trHeight w:val="290"/>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3</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Máy móc thiết bị môn học tự động hóa</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17,55</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7,94</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9,61</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Điện – Điện tử</w:t>
            </w:r>
          </w:p>
        </w:tc>
      </w:tr>
      <w:tr w:rsidR="000A15D5" w:rsidRPr="000A15D5" w:rsidTr="005170CA">
        <w:trPr>
          <w:trHeight w:val="259"/>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4</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Máy móc thiết bị môn học Trang bị điện</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10,65</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4,82</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5,83</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Điện</w:t>
            </w:r>
          </w:p>
        </w:tc>
      </w:tr>
      <w:tr w:rsidR="000A15D5" w:rsidRPr="000A15D5" w:rsidTr="005170CA">
        <w:trPr>
          <w:trHeight w:val="290"/>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5</w:t>
            </w:r>
          </w:p>
        </w:tc>
        <w:tc>
          <w:tcPr>
            <w:tcW w:w="2837" w:type="dxa"/>
            <w:vAlign w:val="center"/>
          </w:tcPr>
          <w:p w:rsidR="000A15D5" w:rsidRPr="000A15D5" w:rsidRDefault="000A15D5" w:rsidP="005170CA">
            <w:pPr>
              <w:spacing w:before="60" w:after="60"/>
              <w:rPr>
                <w:rFonts w:ascii="Times New Roman" w:eastAsia="MS Mincho" w:hAnsi="Times New Roman"/>
                <w:b/>
                <w:sz w:val="20"/>
                <w:highlight w:val="cyan"/>
              </w:rPr>
            </w:pPr>
            <w:r w:rsidRPr="000A15D5">
              <w:rPr>
                <w:rFonts w:ascii="Times New Roman" w:eastAsia="MS Mincho" w:hAnsi="Times New Roman"/>
                <w:b/>
                <w:sz w:val="20"/>
                <w:highlight w:val="cyan"/>
              </w:rPr>
              <w:t>Máy vi tính dạy mô phỏng các Phần mềm chuyên ngành</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4,05</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1,89</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2,16</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Điện – Điện tử</w:t>
            </w:r>
          </w:p>
        </w:tc>
      </w:tr>
      <w:tr w:rsidR="000A15D5" w:rsidRPr="000A15D5" w:rsidTr="005170CA">
        <w:trPr>
          <w:trHeight w:val="290"/>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6</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Phòng thực tập đo lường và mạch điện</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25,68</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11,62</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14,06</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Điện – Điện tử</w:t>
            </w:r>
          </w:p>
        </w:tc>
      </w:tr>
      <w:tr w:rsidR="000A15D5" w:rsidRPr="000A15D5" w:rsidTr="005170CA">
        <w:trPr>
          <w:trHeight w:val="295"/>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7</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Phòng thực tập CN</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38,08</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17,03</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20,85</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Điện – Điện tử</w:t>
            </w:r>
          </w:p>
        </w:tc>
      </w:tr>
      <w:tr w:rsidR="000A15D5" w:rsidRPr="000A15D5" w:rsidTr="005170CA">
        <w:trPr>
          <w:trHeight w:val="197"/>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8</w:t>
            </w:r>
          </w:p>
        </w:tc>
        <w:tc>
          <w:tcPr>
            <w:tcW w:w="2837"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 xml:space="preserve">Xưởng tiện </w:t>
            </w:r>
          </w:p>
        </w:tc>
        <w:tc>
          <w:tcPr>
            <w:tcW w:w="1513"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24,27</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10,98</w:t>
            </w:r>
          </w:p>
        </w:tc>
        <w:tc>
          <w:tcPr>
            <w:tcW w:w="946"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13,29</w:t>
            </w:r>
          </w:p>
        </w:tc>
        <w:tc>
          <w:tcPr>
            <w:tcW w:w="1438"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Cơ khí</w:t>
            </w:r>
          </w:p>
        </w:tc>
      </w:tr>
      <w:tr w:rsidR="000A15D5" w:rsidRPr="000A15D5" w:rsidTr="005170CA">
        <w:trPr>
          <w:trHeight w:val="202"/>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9</w:t>
            </w:r>
          </w:p>
        </w:tc>
        <w:tc>
          <w:tcPr>
            <w:tcW w:w="2837"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Xưởng phay</w:t>
            </w:r>
          </w:p>
        </w:tc>
        <w:tc>
          <w:tcPr>
            <w:tcW w:w="1513"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28,69</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12,98</w:t>
            </w:r>
          </w:p>
        </w:tc>
        <w:tc>
          <w:tcPr>
            <w:tcW w:w="946"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15,71</w:t>
            </w:r>
          </w:p>
        </w:tc>
        <w:tc>
          <w:tcPr>
            <w:tcW w:w="1438"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Cơ khí</w:t>
            </w:r>
          </w:p>
        </w:tc>
      </w:tr>
      <w:tr w:rsidR="000A15D5" w:rsidRPr="000A15D5" w:rsidTr="005170CA">
        <w:trPr>
          <w:trHeight w:val="197"/>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10</w:t>
            </w:r>
          </w:p>
        </w:tc>
        <w:tc>
          <w:tcPr>
            <w:tcW w:w="2837"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Xưởng nguội</w:t>
            </w:r>
          </w:p>
        </w:tc>
        <w:tc>
          <w:tcPr>
            <w:tcW w:w="1513"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25,62</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11,59</w:t>
            </w:r>
          </w:p>
        </w:tc>
        <w:tc>
          <w:tcPr>
            <w:tcW w:w="946"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14,03</w:t>
            </w:r>
          </w:p>
        </w:tc>
        <w:tc>
          <w:tcPr>
            <w:tcW w:w="1438"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Cơ khí</w:t>
            </w:r>
          </w:p>
        </w:tc>
      </w:tr>
      <w:tr w:rsidR="000A15D5" w:rsidRPr="000A15D5" w:rsidTr="005170CA">
        <w:trPr>
          <w:trHeight w:val="197"/>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11</w:t>
            </w:r>
          </w:p>
        </w:tc>
        <w:tc>
          <w:tcPr>
            <w:tcW w:w="2837"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Xưởng hàn</w:t>
            </w:r>
          </w:p>
        </w:tc>
        <w:tc>
          <w:tcPr>
            <w:tcW w:w="1513"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2,65</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1,2</w:t>
            </w:r>
          </w:p>
        </w:tc>
        <w:tc>
          <w:tcPr>
            <w:tcW w:w="946"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1,45</w:t>
            </w:r>
          </w:p>
        </w:tc>
        <w:tc>
          <w:tcPr>
            <w:tcW w:w="1438"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Cơ khí</w:t>
            </w:r>
          </w:p>
        </w:tc>
      </w:tr>
      <w:tr w:rsidR="000A15D5" w:rsidRPr="000A15D5" w:rsidTr="005170CA">
        <w:trPr>
          <w:trHeight w:val="202"/>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12</w:t>
            </w:r>
          </w:p>
        </w:tc>
        <w:tc>
          <w:tcPr>
            <w:tcW w:w="2837"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Xưởng CNC</w:t>
            </w:r>
          </w:p>
        </w:tc>
        <w:tc>
          <w:tcPr>
            <w:tcW w:w="1513"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28,73</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13</w:t>
            </w:r>
          </w:p>
        </w:tc>
        <w:tc>
          <w:tcPr>
            <w:tcW w:w="946"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15,73</w:t>
            </w:r>
          </w:p>
        </w:tc>
        <w:tc>
          <w:tcPr>
            <w:tcW w:w="1438"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Cơ khí</w:t>
            </w:r>
          </w:p>
        </w:tc>
      </w:tr>
      <w:tr w:rsidR="000A15D5" w:rsidRPr="000A15D5" w:rsidTr="005170CA">
        <w:trPr>
          <w:trHeight w:val="197"/>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13</w:t>
            </w:r>
          </w:p>
        </w:tc>
        <w:tc>
          <w:tcPr>
            <w:tcW w:w="2837" w:type="dxa"/>
            <w:vAlign w:val="center"/>
          </w:tcPr>
          <w:p w:rsidR="000A15D5" w:rsidRPr="000A15D5" w:rsidRDefault="000A15D5" w:rsidP="005170CA">
            <w:pPr>
              <w:spacing w:after="60"/>
              <w:rPr>
                <w:rFonts w:ascii="Times New Roman" w:eastAsia="MS Mincho" w:hAnsi="Times New Roman"/>
                <w:sz w:val="20"/>
                <w:highlight w:val="cyan"/>
              </w:rPr>
            </w:pPr>
            <w:r w:rsidRPr="000A15D5">
              <w:rPr>
                <w:rFonts w:ascii="Times New Roman" w:eastAsia="MS Mincho" w:hAnsi="Times New Roman"/>
                <w:sz w:val="20"/>
                <w:highlight w:val="cyan"/>
              </w:rPr>
              <w:t>Phòng thí nghiệm cơ học</w:t>
            </w:r>
          </w:p>
        </w:tc>
        <w:tc>
          <w:tcPr>
            <w:tcW w:w="1513"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10,15</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p>
        </w:tc>
        <w:tc>
          <w:tcPr>
            <w:tcW w:w="946"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4,83</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5,32</w:t>
            </w:r>
          </w:p>
        </w:tc>
        <w:tc>
          <w:tcPr>
            <w:tcW w:w="1438"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Cơ khí</w:t>
            </w:r>
          </w:p>
        </w:tc>
      </w:tr>
      <w:tr w:rsidR="000A15D5" w:rsidRPr="000A15D5" w:rsidTr="005170CA">
        <w:trPr>
          <w:trHeight w:val="290"/>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14</w:t>
            </w:r>
          </w:p>
        </w:tc>
        <w:tc>
          <w:tcPr>
            <w:tcW w:w="2837" w:type="dxa"/>
            <w:vAlign w:val="center"/>
          </w:tcPr>
          <w:p w:rsidR="000A15D5" w:rsidRPr="000A15D5" w:rsidRDefault="000A15D5" w:rsidP="005170CA">
            <w:pPr>
              <w:spacing w:after="60"/>
              <w:rPr>
                <w:rFonts w:ascii="Times New Roman" w:eastAsia="MS Mincho" w:hAnsi="Times New Roman"/>
                <w:sz w:val="20"/>
                <w:highlight w:val="cyan"/>
              </w:rPr>
            </w:pPr>
            <w:r w:rsidRPr="000A15D5">
              <w:rPr>
                <w:rFonts w:ascii="Times New Roman" w:eastAsia="MS Mincho" w:hAnsi="Times New Roman"/>
                <w:sz w:val="20"/>
                <w:highlight w:val="cyan"/>
              </w:rPr>
              <w:t>Phòng thí nghiệm đo lường Cơ khí</w:t>
            </w:r>
          </w:p>
        </w:tc>
        <w:tc>
          <w:tcPr>
            <w:tcW w:w="1513"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9,22</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p>
        </w:tc>
        <w:tc>
          <w:tcPr>
            <w:tcW w:w="946"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4,39</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4,83</w:t>
            </w:r>
          </w:p>
        </w:tc>
        <w:tc>
          <w:tcPr>
            <w:tcW w:w="1438"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Cơ khí</w:t>
            </w:r>
          </w:p>
        </w:tc>
      </w:tr>
      <w:tr w:rsidR="000A15D5" w:rsidRPr="000A15D5" w:rsidTr="005170CA">
        <w:trPr>
          <w:trHeight w:val="285"/>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15</w:t>
            </w:r>
          </w:p>
        </w:tc>
        <w:tc>
          <w:tcPr>
            <w:tcW w:w="2837" w:type="dxa"/>
            <w:vAlign w:val="center"/>
          </w:tcPr>
          <w:p w:rsidR="000A15D5" w:rsidRPr="000A15D5" w:rsidRDefault="000A15D5" w:rsidP="005170CA">
            <w:pPr>
              <w:spacing w:after="60"/>
              <w:rPr>
                <w:rFonts w:ascii="Times New Roman" w:eastAsia="MS Mincho" w:hAnsi="Times New Roman"/>
                <w:sz w:val="20"/>
                <w:highlight w:val="cyan"/>
              </w:rPr>
            </w:pPr>
            <w:r w:rsidRPr="000A15D5">
              <w:rPr>
                <w:rFonts w:ascii="Times New Roman" w:eastAsia="MS Mincho" w:hAnsi="Times New Roman"/>
                <w:sz w:val="20"/>
                <w:highlight w:val="cyan"/>
              </w:rPr>
              <w:t>Phòng thí nghiệm Thực tập Khí nén – Thủy lực</w:t>
            </w:r>
          </w:p>
        </w:tc>
        <w:tc>
          <w:tcPr>
            <w:tcW w:w="1513"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3,7</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p>
        </w:tc>
        <w:tc>
          <w:tcPr>
            <w:tcW w:w="946"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1,76</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1,94</w:t>
            </w:r>
          </w:p>
        </w:tc>
        <w:tc>
          <w:tcPr>
            <w:tcW w:w="1438"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Cơ khí</w:t>
            </w:r>
          </w:p>
        </w:tc>
      </w:tr>
      <w:tr w:rsidR="000A15D5" w:rsidRPr="000A15D5" w:rsidTr="005170CA">
        <w:trPr>
          <w:trHeight w:val="290"/>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16</w:t>
            </w:r>
          </w:p>
        </w:tc>
        <w:tc>
          <w:tcPr>
            <w:tcW w:w="2837" w:type="dxa"/>
            <w:vAlign w:val="center"/>
          </w:tcPr>
          <w:p w:rsidR="000A15D5" w:rsidRPr="000A15D5" w:rsidRDefault="000A15D5" w:rsidP="005170CA">
            <w:pPr>
              <w:spacing w:after="60"/>
              <w:rPr>
                <w:rFonts w:ascii="Times New Roman" w:eastAsia="MS Mincho" w:hAnsi="Times New Roman"/>
                <w:sz w:val="20"/>
                <w:highlight w:val="cyan"/>
              </w:rPr>
            </w:pPr>
            <w:r w:rsidRPr="000A15D5">
              <w:rPr>
                <w:rFonts w:ascii="Times New Roman" w:eastAsia="MS Mincho" w:hAnsi="Times New Roman"/>
                <w:sz w:val="20"/>
                <w:highlight w:val="cyan"/>
              </w:rPr>
              <w:t>Phòng học dùng cho môn học tự chọn (Máy vi tính + bàn ghế)</w:t>
            </w:r>
          </w:p>
        </w:tc>
        <w:tc>
          <w:tcPr>
            <w:tcW w:w="1513"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3,23</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1,46</w:t>
            </w:r>
          </w:p>
        </w:tc>
        <w:tc>
          <w:tcPr>
            <w:tcW w:w="946"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1,77</w:t>
            </w:r>
          </w:p>
        </w:tc>
        <w:tc>
          <w:tcPr>
            <w:tcW w:w="1438"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Cơ khí</w:t>
            </w:r>
          </w:p>
        </w:tc>
      </w:tr>
      <w:tr w:rsidR="000A15D5" w:rsidRPr="000A15D5" w:rsidTr="005170CA">
        <w:trPr>
          <w:trHeight w:val="290"/>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17</w:t>
            </w:r>
          </w:p>
        </w:tc>
        <w:tc>
          <w:tcPr>
            <w:tcW w:w="2837" w:type="dxa"/>
            <w:vAlign w:val="center"/>
          </w:tcPr>
          <w:p w:rsidR="000A15D5" w:rsidRPr="000A15D5" w:rsidRDefault="000A15D5" w:rsidP="005170CA">
            <w:pPr>
              <w:spacing w:after="60"/>
              <w:rPr>
                <w:rFonts w:ascii="Times New Roman" w:eastAsia="MS Mincho" w:hAnsi="Times New Roman"/>
                <w:sz w:val="20"/>
                <w:highlight w:val="cyan"/>
              </w:rPr>
            </w:pPr>
            <w:r w:rsidRPr="000A15D5">
              <w:rPr>
                <w:rFonts w:ascii="Times New Roman" w:eastAsia="MS Mincho" w:hAnsi="Times New Roman"/>
                <w:sz w:val="20"/>
                <w:highlight w:val="cyan"/>
              </w:rPr>
              <w:t>Mô hình tổng thành ô tô đời mới</w:t>
            </w:r>
          </w:p>
        </w:tc>
        <w:tc>
          <w:tcPr>
            <w:tcW w:w="1513"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4,4</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2,04</w:t>
            </w:r>
          </w:p>
        </w:tc>
        <w:tc>
          <w:tcPr>
            <w:tcW w:w="946"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1,12</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1,24</w:t>
            </w:r>
          </w:p>
        </w:tc>
        <w:tc>
          <w:tcPr>
            <w:tcW w:w="1438"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Động lực</w:t>
            </w:r>
          </w:p>
        </w:tc>
      </w:tr>
      <w:tr w:rsidR="000A15D5" w:rsidRPr="000A15D5" w:rsidTr="005170CA">
        <w:trPr>
          <w:trHeight w:val="285"/>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18</w:t>
            </w:r>
          </w:p>
        </w:tc>
        <w:tc>
          <w:tcPr>
            <w:tcW w:w="2837" w:type="dxa"/>
            <w:vAlign w:val="center"/>
          </w:tcPr>
          <w:p w:rsidR="000A15D5" w:rsidRPr="000A15D5" w:rsidRDefault="000A15D5" w:rsidP="005170CA">
            <w:pPr>
              <w:spacing w:after="60"/>
              <w:rPr>
                <w:rFonts w:ascii="Times New Roman" w:eastAsia="MS Mincho" w:hAnsi="Times New Roman"/>
                <w:sz w:val="20"/>
                <w:highlight w:val="cyan"/>
              </w:rPr>
            </w:pPr>
            <w:r w:rsidRPr="000A15D5">
              <w:rPr>
                <w:rFonts w:ascii="Times New Roman" w:eastAsia="MS Mincho" w:hAnsi="Times New Roman"/>
                <w:sz w:val="20"/>
                <w:highlight w:val="cyan"/>
              </w:rPr>
              <w:t>Mô hình hệ thống điện tổng thành ô tô du lịch đời mới</w:t>
            </w:r>
          </w:p>
        </w:tc>
        <w:tc>
          <w:tcPr>
            <w:tcW w:w="1513"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0,51</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0,15</w:t>
            </w:r>
          </w:p>
        </w:tc>
        <w:tc>
          <w:tcPr>
            <w:tcW w:w="946"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0,17</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0,19</w:t>
            </w:r>
          </w:p>
        </w:tc>
        <w:tc>
          <w:tcPr>
            <w:tcW w:w="1438"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Động lực</w:t>
            </w:r>
          </w:p>
        </w:tc>
      </w:tr>
      <w:tr w:rsidR="000A15D5" w:rsidRPr="000A15D5" w:rsidTr="005170CA">
        <w:trPr>
          <w:trHeight w:val="202"/>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19</w:t>
            </w:r>
          </w:p>
        </w:tc>
        <w:tc>
          <w:tcPr>
            <w:tcW w:w="2837" w:type="dxa"/>
            <w:vAlign w:val="center"/>
          </w:tcPr>
          <w:p w:rsidR="000A15D5" w:rsidRPr="000A15D5" w:rsidRDefault="000A15D5" w:rsidP="005170CA">
            <w:pPr>
              <w:spacing w:after="60"/>
              <w:rPr>
                <w:rFonts w:ascii="Times New Roman" w:eastAsia="MS Mincho" w:hAnsi="Times New Roman"/>
                <w:sz w:val="20"/>
                <w:highlight w:val="cyan"/>
              </w:rPr>
            </w:pPr>
            <w:r w:rsidRPr="000A15D5">
              <w:rPr>
                <w:rFonts w:ascii="Times New Roman" w:eastAsia="MS Mincho" w:hAnsi="Times New Roman"/>
                <w:sz w:val="20"/>
                <w:highlight w:val="cyan"/>
              </w:rPr>
              <w:t>Phòng thực tập động cơ</w:t>
            </w:r>
          </w:p>
        </w:tc>
        <w:tc>
          <w:tcPr>
            <w:tcW w:w="1513"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4,83</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2,3</w:t>
            </w:r>
          </w:p>
        </w:tc>
        <w:tc>
          <w:tcPr>
            <w:tcW w:w="946"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2,53</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p>
        </w:tc>
        <w:tc>
          <w:tcPr>
            <w:tcW w:w="1438"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Động lực</w:t>
            </w:r>
          </w:p>
        </w:tc>
      </w:tr>
      <w:tr w:rsidR="000A15D5" w:rsidRPr="000A15D5" w:rsidTr="005170CA">
        <w:trPr>
          <w:trHeight w:val="197"/>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20</w:t>
            </w:r>
          </w:p>
        </w:tc>
        <w:tc>
          <w:tcPr>
            <w:tcW w:w="2837" w:type="dxa"/>
            <w:vAlign w:val="center"/>
          </w:tcPr>
          <w:p w:rsidR="000A15D5" w:rsidRPr="000A15D5" w:rsidRDefault="000A15D5" w:rsidP="005170CA">
            <w:pPr>
              <w:spacing w:after="60"/>
              <w:rPr>
                <w:rFonts w:ascii="Times New Roman" w:eastAsia="MS Mincho" w:hAnsi="Times New Roman"/>
                <w:sz w:val="20"/>
                <w:highlight w:val="cyan"/>
              </w:rPr>
            </w:pPr>
            <w:r w:rsidRPr="000A15D5">
              <w:rPr>
                <w:rFonts w:ascii="Times New Roman" w:eastAsia="MS Mincho" w:hAnsi="Times New Roman"/>
                <w:sz w:val="20"/>
                <w:highlight w:val="cyan"/>
              </w:rPr>
              <w:t>Phòng thực tập ô tô</w:t>
            </w:r>
          </w:p>
        </w:tc>
        <w:tc>
          <w:tcPr>
            <w:tcW w:w="1513"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4,55</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2,17</w:t>
            </w:r>
          </w:p>
        </w:tc>
        <w:tc>
          <w:tcPr>
            <w:tcW w:w="946"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2,38</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p>
        </w:tc>
        <w:tc>
          <w:tcPr>
            <w:tcW w:w="1438"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Động lực</w:t>
            </w:r>
          </w:p>
        </w:tc>
      </w:tr>
      <w:tr w:rsidR="000A15D5" w:rsidRPr="000A15D5" w:rsidTr="005170CA">
        <w:trPr>
          <w:trHeight w:val="290"/>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lastRenderedPageBreak/>
              <w:t>21</w:t>
            </w:r>
          </w:p>
        </w:tc>
        <w:tc>
          <w:tcPr>
            <w:tcW w:w="2837" w:type="dxa"/>
            <w:vAlign w:val="center"/>
          </w:tcPr>
          <w:p w:rsidR="000A15D5" w:rsidRPr="000A15D5" w:rsidRDefault="000A15D5" w:rsidP="005170CA">
            <w:pPr>
              <w:spacing w:after="60"/>
              <w:rPr>
                <w:rFonts w:ascii="Times New Roman" w:eastAsia="MS Mincho" w:hAnsi="Times New Roman"/>
                <w:sz w:val="20"/>
                <w:highlight w:val="cyan"/>
              </w:rPr>
            </w:pPr>
            <w:r w:rsidRPr="000A15D5">
              <w:rPr>
                <w:rFonts w:ascii="Times New Roman" w:eastAsia="MS Mincho" w:hAnsi="Times New Roman"/>
                <w:sz w:val="20"/>
                <w:highlight w:val="cyan"/>
              </w:rPr>
              <w:t>Hệ thống cân chỉnh bơm cao áp động cơ Diezen</w:t>
            </w:r>
          </w:p>
        </w:tc>
        <w:tc>
          <w:tcPr>
            <w:tcW w:w="1513"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5,42</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2,58</w:t>
            </w:r>
          </w:p>
        </w:tc>
        <w:tc>
          <w:tcPr>
            <w:tcW w:w="946"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2,84</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p>
        </w:tc>
        <w:tc>
          <w:tcPr>
            <w:tcW w:w="1438"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Động lực</w:t>
            </w:r>
          </w:p>
        </w:tc>
      </w:tr>
      <w:tr w:rsidR="000A15D5" w:rsidRPr="000A15D5" w:rsidTr="005170CA">
        <w:trPr>
          <w:trHeight w:val="197"/>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22</w:t>
            </w:r>
          </w:p>
        </w:tc>
        <w:tc>
          <w:tcPr>
            <w:tcW w:w="2837" w:type="dxa"/>
            <w:vAlign w:val="center"/>
          </w:tcPr>
          <w:p w:rsidR="000A15D5" w:rsidRPr="000A15D5" w:rsidRDefault="000A15D5" w:rsidP="005170CA">
            <w:pPr>
              <w:spacing w:after="60"/>
              <w:rPr>
                <w:rFonts w:ascii="Times New Roman" w:eastAsia="MS Mincho" w:hAnsi="Times New Roman"/>
                <w:sz w:val="20"/>
                <w:highlight w:val="cyan"/>
              </w:rPr>
            </w:pPr>
            <w:r w:rsidRPr="000A15D5">
              <w:rPr>
                <w:rFonts w:ascii="Times New Roman" w:eastAsia="MS Mincho" w:hAnsi="Times New Roman"/>
                <w:sz w:val="20"/>
                <w:highlight w:val="cyan"/>
              </w:rPr>
              <w:t>Thiết bị đồng sơn</w:t>
            </w:r>
          </w:p>
        </w:tc>
        <w:tc>
          <w:tcPr>
            <w:tcW w:w="1513"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9,39</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4,47</w:t>
            </w:r>
          </w:p>
        </w:tc>
        <w:tc>
          <w:tcPr>
            <w:tcW w:w="946"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4,92</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p>
        </w:tc>
        <w:tc>
          <w:tcPr>
            <w:tcW w:w="1438"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Động lực</w:t>
            </w:r>
          </w:p>
        </w:tc>
      </w:tr>
      <w:tr w:rsidR="000A15D5" w:rsidRPr="000A15D5" w:rsidTr="005170CA">
        <w:trPr>
          <w:trHeight w:val="202"/>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23</w:t>
            </w:r>
          </w:p>
        </w:tc>
        <w:tc>
          <w:tcPr>
            <w:tcW w:w="2837" w:type="dxa"/>
            <w:vAlign w:val="center"/>
          </w:tcPr>
          <w:p w:rsidR="000A15D5" w:rsidRPr="000A15D5" w:rsidRDefault="000A15D5" w:rsidP="005170CA">
            <w:pPr>
              <w:spacing w:after="60"/>
              <w:rPr>
                <w:rFonts w:ascii="Times New Roman" w:eastAsia="MS Mincho" w:hAnsi="Times New Roman"/>
                <w:sz w:val="20"/>
                <w:highlight w:val="cyan"/>
              </w:rPr>
            </w:pPr>
            <w:r w:rsidRPr="000A15D5">
              <w:rPr>
                <w:rFonts w:ascii="Times New Roman" w:eastAsia="MS Mincho" w:hAnsi="Times New Roman"/>
                <w:sz w:val="20"/>
                <w:highlight w:val="cyan"/>
              </w:rPr>
              <w:t>Phòng thí nghiệm điện ô tô</w:t>
            </w:r>
          </w:p>
        </w:tc>
        <w:tc>
          <w:tcPr>
            <w:tcW w:w="1513"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11,07</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5,27</w:t>
            </w:r>
          </w:p>
        </w:tc>
        <w:tc>
          <w:tcPr>
            <w:tcW w:w="946"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r w:rsidRPr="000A15D5">
              <w:rPr>
                <w:rFonts w:ascii="Times New Roman" w:hAnsi="Times New Roman"/>
                <w:sz w:val="20"/>
                <w:highlight w:val="cyan"/>
              </w:rPr>
              <w:t>5,8</w:t>
            </w:r>
          </w:p>
        </w:tc>
        <w:tc>
          <w:tcPr>
            <w:tcW w:w="1135" w:type="dxa"/>
            <w:vAlign w:val="center"/>
          </w:tcPr>
          <w:p w:rsidR="000A15D5" w:rsidRPr="000A15D5" w:rsidRDefault="000A15D5" w:rsidP="005170CA">
            <w:pPr>
              <w:pStyle w:val="ListParagraph"/>
              <w:spacing w:after="60"/>
              <w:ind w:left="0"/>
              <w:jc w:val="center"/>
              <w:rPr>
                <w:rFonts w:ascii="Times New Roman" w:hAnsi="Times New Roman"/>
                <w:sz w:val="20"/>
                <w:highlight w:val="cyan"/>
              </w:rPr>
            </w:pPr>
          </w:p>
        </w:tc>
        <w:tc>
          <w:tcPr>
            <w:tcW w:w="1438" w:type="dxa"/>
            <w:vAlign w:val="center"/>
          </w:tcPr>
          <w:p w:rsidR="000A15D5" w:rsidRPr="000A15D5" w:rsidRDefault="000A15D5" w:rsidP="005170CA">
            <w:pPr>
              <w:pStyle w:val="ListParagraph"/>
              <w:spacing w:after="60"/>
              <w:ind w:left="0"/>
              <w:rPr>
                <w:rFonts w:ascii="Times New Roman" w:hAnsi="Times New Roman"/>
                <w:sz w:val="20"/>
                <w:highlight w:val="cyan"/>
              </w:rPr>
            </w:pPr>
            <w:r w:rsidRPr="000A15D5">
              <w:rPr>
                <w:rFonts w:ascii="Times New Roman" w:hAnsi="Times New Roman"/>
                <w:sz w:val="20"/>
                <w:highlight w:val="cyan"/>
              </w:rPr>
              <w:t>Động lực</w:t>
            </w:r>
          </w:p>
        </w:tc>
      </w:tr>
      <w:tr w:rsidR="000A15D5" w:rsidRPr="000A15D5" w:rsidTr="005170CA">
        <w:trPr>
          <w:trHeight w:val="171"/>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24</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Thiết bị thực tập khung, gầm</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0,84</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0,4</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0,44</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Động lực</w:t>
            </w:r>
          </w:p>
        </w:tc>
      </w:tr>
      <w:tr w:rsidR="000A15D5" w:rsidRPr="000A15D5" w:rsidTr="005170CA">
        <w:trPr>
          <w:trHeight w:val="476"/>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25</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Máy vi tính</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6,26</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5,04</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1,22</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Công nghệ Thông tin</w:t>
            </w:r>
          </w:p>
        </w:tc>
      </w:tr>
      <w:tr w:rsidR="000A15D5" w:rsidRPr="000A15D5" w:rsidTr="005170CA">
        <w:trPr>
          <w:trHeight w:val="368"/>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26</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Thiết bị thực hành mạng viễn thông và truyền số liệu (Hệ thống camera)</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5,35</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2,42</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2,93</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Công nghệ Thông tin</w:t>
            </w:r>
          </w:p>
        </w:tc>
      </w:tr>
      <w:tr w:rsidR="000A15D5" w:rsidRPr="000A15D5" w:rsidTr="005170CA">
        <w:trPr>
          <w:trHeight w:val="290"/>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27</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Thiết bị thực tập môn học an ninh mạng (Fire wall)</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5,88</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2,66</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3,22</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Công nghệ Thông tin</w:t>
            </w:r>
          </w:p>
        </w:tc>
      </w:tr>
      <w:tr w:rsidR="000A15D5" w:rsidRPr="000A15D5" w:rsidTr="005170CA">
        <w:trPr>
          <w:trHeight w:val="259"/>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28</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Xưởng thực hành điện lạnh cơ bản</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3,32</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1,5</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1,82</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Điện lạnh</w:t>
            </w:r>
          </w:p>
        </w:tc>
      </w:tr>
      <w:tr w:rsidR="000A15D5" w:rsidRPr="000A15D5" w:rsidTr="005170CA">
        <w:trPr>
          <w:trHeight w:val="259"/>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29</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Xưởng thực hành bảo trì máy lạnh</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4,42</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2</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2,42</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Điện lạnh</w:t>
            </w:r>
          </w:p>
        </w:tc>
      </w:tr>
      <w:tr w:rsidR="000A15D5" w:rsidRPr="000A15D5" w:rsidTr="005170CA">
        <w:trPr>
          <w:trHeight w:val="176"/>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30</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Xưởng thực hành bảo trì tủ lạnh</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4,42</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2</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2,42</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Điện lạnh</w:t>
            </w:r>
          </w:p>
        </w:tc>
      </w:tr>
      <w:tr w:rsidR="000A15D5" w:rsidRPr="000A15D5" w:rsidTr="005170CA">
        <w:trPr>
          <w:trHeight w:val="259"/>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31</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Xưởng thực tập lạnh công nghiệp</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1,01</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0,46</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0,55</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Điện lạnh</w:t>
            </w:r>
          </w:p>
        </w:tc>
      </w:tr>
      <w:tr w:rsidR="000A15D5" w:rsidRPr="000A15D5" w:rsidTr="005170CA">
        <w:trPr>
          <w:trHeight w:val="171"/>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32</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Mô hình mô phỏng ngành lạnh</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1,77</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0,8</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0,97</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Điện lạnh</w:t>
            </w:r>
          </w:p>
        </w:tc>
      </w:tr>
      <w:tr w:rsidR="000A15D5" w:rsidRPr="000A15D5" w:rsidTr="005170CA">
        <w:trPr>
          <w:trHeight w:val="264"/>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33</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Máy móc thiết bị ngành nhiệt + lò hơi</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0,69</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0,31</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0,38</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Điện lạnh</w:t>
            </w:r>
          </w:p>
        </w:tc>
      </w:tr>
      <w:tr w:rsidR="000A15D5" w:rsidRPr="000A15D5" w:rsidTr="005170CA">
        <w:trPr>
          <w:trHeight w:val="246"/>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34</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Mô hình máy đá cây, Mã DLCN04A</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1,02</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0,46</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0,56</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Điện lạnh</w:t>
            </w:r>
          </w:p>
        </w:tc>
      </w:tr>
      <w:tr w:rsidR="000A15D5" w:rsidRPr="000A15D5" w:rsidTr="005170CA">
        <w:trPr>
          <w:trHeight w:val="259"/>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35</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Mô hình hệ thống đá vảy, Mã DLCN04C</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1,04</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0,47</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0,57</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Điện lạnh</w:t>
            </w:r>
          </w:p>
        </w:tc>
      </w:tr>
      <w:tr w:rsidR="000A15D5" w:rsidRPr="000A15D5" w:rsidTr="005170CA">
        <w:trPr>
          <w:trHeight w:val="259"/>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36</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Mô hình máy sấy lạnh đông thăng hoa, Mã DLCN05A</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1,26</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0,57</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0,69</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Điện lạnh</w:t>
            </w:r>
          </w:p>
        </w:tc>
      </w:tr>
      <w:tr w:rsidR="000A15D5" w:rsidRPr="000A15D5" w:rsidTr="005170CA">
        <w:trPr>
          <w:trHeight w:val="409"/>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37</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Xưởng may công nghiệp</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3,84</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1,74</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2,1</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Công nghệ may thời trang</w:t>
            </w:r>
          </w:p>
        </w:tc>
      </w:tr>
      <w:tr w:rsidR="000A15D5" w:rsidRPr="000A15D5" w:rsidTr="005170CA">
        <w:trPr>
          <w:trHeight w:val="409"/>
          <w:jc w:val="center"/>
        </w:trPr>
        <w:tc>
          <w:tcPr>
            <w:tcW w:w="889" w:type="dxa"/>
            <w:gridSpan w:val="2"/>
            <w:vAlign w:val="center"/>
          </w:tcPr>
          <w:p w:rsidR="000A15D5" w:rsidRPr="000A15D5" w:rsidRDefault="000A15D5" w:rsidP="005170CA">
            <w:pPr>
              <w:spacing w:after="60"/>
              <w:jc w:val="center"/>
              <w:rPr>
                <w:rFonts w:ascii="Times New Roman" w:hAnsi="Times New Roman"/>
                <w:sz w:val="20"/>
                <w:highlight w:val="cyan"/>
              </w:rPr>
            </w:pPr>
            <w:r w:rsidRPr="000A15D5">
              <w:rPr>
                <w:rFonts w:ascii="Times New Roman" w:hAnsi="Times New Roman"/>
                <w:sz w:val="20"/>
                <w:highlight w:val="cyan"/>
              </w:rPr>
              <w:t>38</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Xưởng cắt</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0,73</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0,33</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0,4</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Công nghệ may thời trang</w:t>
            </w:r>
          </w:p>
        </w:tc>
      </w:tr>
      <w:tr w:rsidR="000A15D5" w:rsidRPr="000A15D5" w:rsidTr="005170CA">
        <w:trPr>
          <w:trHeight w:val="414"/>
          <w:jc w:val="center"/>
        </w:trPr>
        <w:tc>
          <w:tcPr>
            <w:tcW w:w="889" w:type="dxa"/>
            <w:gridSpan w:val="2"/>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39</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 xml:space="preserve">Xưởng thiết kế rập </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1,13</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0,51</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0,62</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Công nghệ May thời trang</w:t>
            </w:r>
          </w:p>
        </w:tc>
      </w:tr>
      <w:tr w:rsidR="000A15D5" w:rsidRPr="000A15D5" w:rsidTr="005170CA">
        <w:trPr>
          <w:trHeight w:val="171"/>
          <w:jc w:val="center"/>
        </w:trPr>
        <w:tc>
          <w:tcPr>
            <w:tcW w:w="889" w:type="dxa"/>
            <w:gridSpan w:val="2"/>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40</w:t>
            </w:r>
          </w:p>
        </w:tc>
        <w:tc>
          <w:tcPr>
            <w:tcW w:w="2837" w:type="dxa"/>
            <w:vAlign w:val="center"/>
          </w:tcPr>
          <w:p w:rsidR="000A15D5" w:rsidRPr="000A15D5" w:rsidRDefault="000A15D5" w:rsidP="005170CA">
            <w:pPr>
              <w:spacing w:before="60" w:after="60"/>
              <w:rPr>
                <w:rFonts w:ascii="Times New Roman" w:eastAsia="MS Mincho" w:hAnsi="Times New Roman"/>
                <w:sz w:val="20"/>
                <w:highlight w:val="cyan"/>
              </w:rPr>
            </w:pPr>
            <w:r w:rsidRPr="000A15D5">
              <w:rPr>
                <w:rFonts w:ascii="Times New Roman" w:eastAsia="MS Mincho" w:hAnsi="Times New Roman"/>
                <w:sz w:val="20"/>
                <w:highlight w:val="cyan"/>
              </w:rPr>
              <w:t>Phòng Lab</w:t>
            </w:r>
          </w:p>
        </w:tc>
        <w:tc>
          <w:tcPr>
            <w:tcW w:w="1513"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1,46</w:t>
            </w: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0,66</w:t>
            </w:r>
          </w:p>
        </w:tc>
        <w:tc>
          <w:tcPr>
            <w:tcW w:w="946"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p>
        </w:tc>
        <w:tc>
          <w:tcPr>
            <w:tcW w:w="1135" w:type="dxa"/>
            <w:vAlign w:val="center"/>
          </w:tcPr>
          <w:p w:rsidR="000A15D5" w:rsidRPr="000A15D5" w:rsidRDefault="000A15D5" w:rsidP="005170CA">
            <w:pPr>
              <w:pStyle w:val="ListParagraph"/>
              <w:spacing w:before="60" w:after="60"/>
              <w:ind w:left="0"/>
              <w:jc w:val="center"/>
              <w:rPr>
                <w:rFonts w:ascii="Times New Roman" w:hAnsi="Times New Roman"/>
                <w:sz w:val="20"/>
                <w:highlight w:val="cyan"/>
              </w:rPr>
            </w:pPr>
            <w:r w:rsidRPr="000A15D5">
              <w:rPr>
                <w:rFonts w:ascii="Times New Roman" w:hAnsi="Times New Roman"/>
                <w:sz w:val="20"/>
                <w:highlight w:val="cyan"/>
              </w:rPr>
              <w:t>0,8</w:t>
            </w:r>
          </w:p>
        </w:tc>
        <w:tc>
          <w:tcPr>
            <w:tcW w:w="1438" w:type="dxa"/>
            <w:vAlign w:val="center"/>
          </w:tcPr>
          <w:p w:rsidR="000A15D5" w:rsidRPr="000A15D5" w:rsidRDefault="000A15D5" w:rsidP="005170CA">
            <w:pPr>
              <w:pStyle w:val="ListParagraph"/>
              <w:spacing w:before="60" w:after="60"/>
              <w:ind w:left="0"/>
              <w:rPr>
                <w:rFonts w:ascii="Times New Roman" w:hAnsi="Times New Roman"/>
                <w:sz w:val="20"/>
                <w:highlight w:val="cyan"/>
              </w:rPr>
            </w:pPr>
            <w:r w:rsidRPr="000A15D5">
              <w:rPr>
                <w:rFonts w:ascii="Times New Roman" w:hAnsi="Times New Roman"/>
                <w:sz w:val="20"/>
                <w:highlight w:val="cyan"/>
              </w:rPr>
              <w:t>Ngoại ngữ</w:t>
            </w:r>
          </w:p>
        </w:tc>
      </w:tr>
      <w:tr w:rsidR="000A15D5" w:rsidRPr="000A15D5" w:rsidTr="005170CA">
        <w:trPr>
          <w:trHeight w:val="202"/>
          <w:jc w:val="center"/>
        </w:trPr>
        <w:tc>
          <w:tcPr>
            <w:tcW w:w="889" w:type="dxa"/>
            <w:gridSpan w:val="2"/>
            <w:vAlign w:val="center"/>
          </w:tcPr>
          <w:p w:rsidR="000A15D5" w:rsidRPr="000A15D5" w:rsidRDefault="000A15D5" w:rsidP="005170CA">
            <w:pPr>
              <w:spacing w:after="60"/>
              <w:rPr>
                <w:rFonts w:ascii="Times New Roman" w:eastAsia="MS Mincho" w:hAnsi="Times New Roman"/>
                <w:b/>
                <w:sz w:val="20"/>
                <w:highlight w:val="cyan"/>
              </w:rPr>
            </w:pPr>
          </w:p>
        </w:tc>
        <w:tc>
          <w:tcPr>
            <w:tcW w:w="2837" w:type="dxa"/>
            <w:vAlign w:val="center"/>
          </w:tcPr>
          <w:p w:rsidR="000A15D5" w:rsidRPr="000A15D5" w:rsidRDefault="000A15D5" w:rsidP="005170CA">
            <w:pPr>
              <w:spacing w:after="60"/>
              <w:rPr>
                <w:rFonts w:ascii="Times New Roman" w:eastAsia="MS Mincho" w:hAnsi="Times New Roman"/>
                <w:b/>
                <w:sz w:val="20"/>
                <w:highlight w:val="cyan"/>
              </w:rPr>
            </w:pPr>
            <w:r w:rsidRPr="000A15D5">
              <w:rPr>
                <w:rFonts w:ascii="Times New Roman" w:eastAsia="MS Mincho" w:hAnsi="Times New Roman"/>
                <w:b/>
                <w:sz w:val="20"/>
                <w:highlight w:val="cyan"/>
              </w:rPr>
              <w:t>Tổng cộng</w:t>
            </w:r>
          </w:p>
        </w:tc>
        <w:tc>
          <w:tcPr>
            <w:tcW w:w="1513" w:type="dxa"/>
            <w:vAlign w:val="center"/>
          </w:tcPr>
          <w:p w:rsidR="000A15D5" w:rsidRPr="000A15D5" w:rsidRDefault="000A15D5" w:rsidP="005170CA">
            <w:pPr>
              <w:pStyle w:val="ListParagraph"/>
              <w:spacing w:after="60"/>
              <w:ind w:left="0"/>
              <w:jc w:val="center"/>
              <w:rPr>
                <w:rFonts w:ascii="Times New Roman" w:hAnsi="Times New Roman"/>
                <w:b/>
                <w:sz w:val="20"/>
                <w:highlight w:val="cyan"/>
              </w:rPr>
            </w:pPr>
            <w:r w:rsidRPr="000A15D5">
              <w:rPr>
                <w:rFonts w:ascii="Times New Roman" w:hAnsi="Times New Roman"/>
                <w:b/>
                <w:sz w:val="20"/>
                <w:highlight w:val="cyan"/>
              </w:rPr>
              <w:t>394,223</w:t>
            </w:r>
          </w:p>
        </w:tc>
        <w:tc>
          <w:tcPr>
            <w:tcW w:w="1135" w:type="dxa"/>
            <w:vAlign w:val="center"/>
          </w:tcPr>
          <w:p w:rsidR="000A15D5" w:rsidRPr="000A15D5" w:rsidRDefault="000A15D5" w:rsidP="005170CA">
            <w:pPr>
              <w:pStyle w:val="ListParagraph"/>
              <w:spacing w:after="60"/>
              <w:ind w:left="0"/>
              <w:jc w:val="center"/>
              <w:rPr>
                <w:rFonts w:ascii="Times New Roman" w:hAnsi="Times New Roman"/>
                <w:b/>
                <w:sz w:val="20"/>
                <w:highlight w:val="cyan"/>
              </w:rPr>
            </w:pPr>
            <w:r w:rsidRPr="000A15D5">
              <w:rPr>
                <w:rFonts w:ascii="Times New Roman" w:hAnsi="Times New Roman"/>
                <w:b/>
                <w:sz w:val="20"/>
                <w:highlight w:val="cyan"/>
              </w:rPr>
              <w:t>204,691</w:t>
            </w:r>
          </w:p>
        </w:tc>
        <w:tc>
          <w:tcPr>
            <w:tcW w:w="946" w:type="dxa"/>
            <w:vAlign w:val="center"/>
          </w:tcPr>
          <w:p w:rsidR="000A15D5" w:rsidRPr="000A15D5" w:rsidRDefault="000A15D5" w:rsidP="005170CA">
            <w:pPr>
              <w:pStyle w:val="ListParagraph"/>
              <w:spacing w:after="60"/>
              <w:ind w:left="0"/>
              <w:jc w:val="center"/>
              <w:rPr>
                <w:rFonts w:ascii="Times New Roman" w:hAnsi="Times New Roman"/>
                <w:b/>
                <w:sz w:val="20"/>
                <w:highlight w:val="cyan"/>
              </w:rPr>
            </w:pPr>
            <w:r w:rsidRPr="000A15D5">
              <w:rPr>
                <w:rFonts w:ascii="Times New Roman" w:hAnsi="Times New Roman"/>
                <w:b/>
                <w:sz w:val="20"/>
                <w:highlight w:val="cyan"/>
              </w:rPr>
              <w:t>32,340</w:t>
            </w:r>
          </w:p>
        </w:tc>
        <w:tc>
          <w:tcPr>
            <w:tcW w:w="1135" w:type="dxa"/>
            <w:vAlign w:val="center"/>
          </w:tcPr>
          <w:p w:rsidR="000A15D5" w:rsidRPr="000A15D5" w:rsidRDefault="000A15D5" w:rsidP="005170CA">
            <w:pPr>
              <w:pStyle w:val="ListParagraph"/>
              <w:spacing w:after="60"/>
              <w:ind w:left="0"/>
              <w:jc w:val="center"/>
              <w:rPr>
                <w:rFonts w:ascii="Times New Roman" w:hAnsi="Times New Roman"/>
                <w:b/>
                <w:sz w:val="20"/>
              </w:rPr>
            </w:pPr>
            <w:r w:rsidRPr="000A15D5">
              <w:rPr>
                <w:rFonts w:ascii="Times New Roman" w:hAnsi="Times New Roman"/>
                <w:b/>
                <w:sz w:val="20"/>
                <w:highlight w:val="cyan"/>
              </w:rPr>
              <w:t>157,192</w:t>
            </w:r>
          </w:p>
        </w:tc>
        <w:tc>
          <w:tcPr>
            <w:tcW w:w="1438" w:type="dxa"/>
            <w:vAlign w:val="center"/>
          </w:tcPr>
          <w:p w:rsidR="000A15D5" w:rsidRPr="000A15D5" w:rsidRDefault="000A15D5" w:rsidP="005170CA">
            <w:pPr>
              <w:pStyle w:val="ListParagraph"/>
              <w:spacing w:after="60"/>
              <w:ind w:left="0"/>
              <w:rPr>
                <w:rFonts w:ascii="Times New Roman" w:hAnsi="Times New Roman"/>
                <w:b/>
                <w:sz w:val="20"/>
              </w:rPr>
            </w:pPr>
          </w:p>
        </w:tc>
      </w:tr>
    </w:tbl>
    <w:p w:rsidR="000A15D5" w:rsidRPr="000A15D5" w:rsidRDefault="000A15D5" w:rsidP="000A15D5">
      <w:pPr>
        <w:pStyle w:val="ListParagraph"/>
        <w:numPr>
          <w:ilvl w:val="0"/>
          <w:numId w:val="17"/>
        </w:numPr>
        <w:rPr>
          <w:rFonts w:ascii="Times New Roman" w:hAnsi="Times New Roman"/>
          <w:sz w:val="26"/>
          <w:szCs w:val="26"/>
        </w:rPr>
      </w:pPr>
    </w:p>
    <w:p w:rsidR="000A15D5" w:rsidRPr="000A15D5" w:rsidRDefault="000A15D5" w:rsidP="000A15D5">
      <w:pPr>
        <w:tabs>
          <w:tab w:val="left" w:pos="1710"/>
        </w:tabs>
        <w:spacing w:before="120"/>
        <w:jc w:val="both"/>
        <w:rPr>
          <w:rFonts w:ascii="Times New Roman" w:hAnsi="Times New Roman"/>
          <w:color w:val="000000"/>
          <w:sz w:val="26"/>
          <w:szCs w:val="26"/>
        </w:rPr>
      </w:pPr>
    </w:p>
    <w:p w:rsidR="00361035" w:rsidRPr="00027C19" w:rsidRDefault="00361035"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Pr>
          <w:rFonts w:ascii="Times New Roman" w:hAnsi="Times New Roman"/>
          <w:color w:val="000000"/>
          <w:sz w:val="26"/>
          <w:szCs w:val="26"/>
        </w:rPr>
        <w:t>Chi phí chi thường xuyên cho hoạt động đào tạo nghề của trường</w:t>
      </w:r>
    </w:p>
    <w:p w:rsidR="00027C19" w:rsidRPr="00027C19"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Pr>
          <w:rFonts w:ascii="Times New Roman" w:hAnsi="Times New Roman"/>
          <w:color w:val="000000"/>
          <w:sz w:val="26"/>
          <w:szCs w:val="26"/>
        </w:rPr>
        <w:t>Chi phí quản lý dự án</w:t>
      </w:r>
    </w:p>
    <w:p w:rsidR="00027C19" w:rsidRPr="00027C19"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Pr>
          <w:rFonts w:ascii="Times New Roman" w:hAnsi="Times New Roman"/>
          <w:color w:val="000000"/>
          <w:sz w:val="26"/>
          <w:szCs w:val="26"/>
        </w:rPr>
        <w:t>Chi phí khác</w:t>
      </w:r>
    </w:p>
    <w:p w:rsidR="00027C19" w:rsidRPr="00027C19"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Pr>
          <w:rFonts w:ascii="Times New Roman" w:hAnsi="Times New Roman"/>
          <w:color w:val="000000"/>
          <w:sz w:val="26"/>
          <w:szCs w:val="26"/>
        </w:rPr>
        <w:t>Chi phí dự phòng</w:t>
      </w:r>
    </w:p>
    <w:p w:rsidR="00027C19" w:rsidRPr="00361035"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Pr>
          <w:rFonts w:ascii="Times New Roman" w:hAnsi="Times New Roman"/>
          <w:color w:val="000000"/>
          <w:sz w:val="26"/>
          <w:szCs w:val="26"/>
        </w:rPr>
        <w:t>Nguồn vốn theo các hoạt động dự án:</w:t>
      </w:r>
    </w:p>
    <w:p w:rsidR="00361035" w:rsidRDefault="00361035" w:rsidP="00361035">
      <w:pPr>
        <w:pStyle w:val="ListParagraph"/>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Căn cứ vào tổng mức đầu tư tại điểm a nêu trên, phân chia nguồn vốn đầu tư gồm:</w:t>
      </w:r>
    </w:p>
    <w:p w:rsidR="00361035" w:rsidRPr="00361035"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rPr>
      </w:pPr>
      <w:r>
        <w:rPr>
          <w:rFonts w:ascii="Times New Roman" w:hAnsi="Times New Roman"/>
          <w:color w:val="000000"/>
          <w:sz w:val="26"/>
          <w:szCs w:val="26"/>
        </w:rPr>
        <w:t>Vốn đầu tư xây dựng cơ bản tập trung:</w:t>
      </w:r>
    </w:p>
    <w:p w:rsidR="00361035" w:rsidRPr="00361035"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rPr>
      </w:pPr>
      <w:r>
        <w:rPr>
          <w:rFonts w:ascii="Times New Roman" w:hAnsi="Times New Roman"/>
          <w:color w:val="000000"/>
          <w:sz w:val="26"/>
          <w:szCs w:val="26"/>
        </w:rPr>
        <w:t>Vốn ODA</w:t>
      </w:r>
    </w:p>
    <w:p w:rsidR="00361035" w:rsidRPr="00361035"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rPr>
      </w:pPr>
      <w:r>
        <w:rPr>
          <w:rFonts w:ascii="Times New Roman" w:hAnsi="Times New Roman"/>
          <w:color w:val="000000"/>
          <w:sz w:val="26"/>
          <w:szCs w:val="26"/>
        </w:rPr>
        <w:t>Ngân sách đầu tư của các Bộ/ngành/đoàn thể/địa phương</w:t>
      </w:r>
    </w:p>
    <w:p w:rsidR="00361035" w:rsidRPr="00361035"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rPr>
      </w:pPr>
      <w:r>
        <w:rPr>
          <w:rFonts w:ascii="Times New Roman" w:hAnsi="Times New Roman"/>
          <w:color w:val="000000"/>
          <w:sz w:val="26"/>
          <w:szCs w:val="26"/>
        </w:rPr>
        <w:lastRenderedPageBreak/>
        <w:t>Thu sự nghiệp của trường</w:t>
      </w:r>
    </w:p>
    <w:p w:rsidR="00361035"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rPr>
      </w:pPr>
      <w:r>
        <w:rPr>
          <w:rFonts w:ascii="Times New Roman" w:hAnsi="Times New Roman"/>
          <w:color w:val="000000"/>
          <w:sz w:val="26"/>
          <w:szCs w:val="26"/>
        </w:rPr>
        <w:t>Các nguồn vốn hợp pháp khác</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Kế hoạch thực hiện dự án</w:t>
      </w:r>
    </w:p>
    <w:p w:rsidR="00F535EE" w:rsidRP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Giải pháp thực hiện dự án</w:t>
      </w:r>
    </w:p>
    <w:p w:rsidR="00F535E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Đánh giá hiệu quả dự án</w:t>
      </w:r>
    </w:p>
    <w:p w:rsidR="00A851C3" w:rsidRP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Về nâng cao chất lượng nguồn nhân lực</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 xml:space="preserve">Về xã </w:t>
      </w:r>
      <w:r>
        <w:rPr>
          <w:rFonts w:ascii="Times New Roman" w:hAnsi="Times New Roman"/>
          <w:b/>
          <w:i/>
          <w:color w:val="000000"/>
          <w:sz w:val="26"/>
          <w:szCs w:val="26"/>
        </w:rPr>
        <w:t>hội và môi trường</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Về hiệu quả kinh tế</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Tính bền vững của dự án</w:t>
      </w:r>
    </w:p>
    <w:p w:rsidR="00A851C3" w:rsidRP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Phân tích rủi ro và giải pháp</w:t>
      </w:r>
    </w:p>
    <w:p w:rsidR="00F535E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Kết luận và kiến nghị</w:t>
      </w:r>
    </w:p>
    <w:p w:rsidR="00E938B6" w:rsidRDefault="00E938B6">
      <w:pPr>
        <w:spacing w:after="200" w:line="276" w:lineRule="auto"/>
        <w:rPr>
          <w:rFonts w:ascii="Times New Roman" w:hAnsi="Times New Roman"/>
          <w:b/>
          <w:color w:val="000000"/>
          <w:sz w:val="26"/>
          <w:szCs w:val="26"/>
        </w:rPr>
      </w:pPr>
      <w:r>
        <w:rPr>
          <w:rFonts w:ascii="Times New Roman" w:hAnsi="Times New Roman"/>
          <w:b/>
          <w:color w:val="000000"/>
          <w:sz w:val="26"/>
          <w:szCs w:val="26"/>
        </w:rPr>
        <w:br w:type="page"/>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lastRenderedPageBreak/>
        <w:t>Phần thứ hai</w:t>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t>THIẾT KẾ CƠ SỞ CỦA DỰ ÁN</w:t>
      </w:r>
    </w:p>
    <w:p w:rsidR="00E938B6" w:rsidRDefault="00E938B6" w:rsidP="00E938B6">
      <w:pPr>
        <w:pStyle w:val="ListParagraph"/>
        <w:tabs>
          <w:tab w:val="left" w:pos="1170"/>
        </w:tabs>
        <w:spacing w:before="120"/>
        <w:jc w:val="both"/>
        <w:rPr>
          <w:rFonts w:ascii="Times New Roman" w:hAnsi="Times New Roman"/>
          <w:b/>
          <w:color w:val="000000"/>
          <w:sz w:val="26"/>
          <w:szCs w:val="26"/>
        </w:rPr>
      </w:pPr>
    </w:p>
    <w:p w:rsidR="00E938B6"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Pr>
          <w:rFonts w:ascii="Times New Roman" w:hAnsi="Times New Roman"/>
          <w:b/>
          <w:color w:val="000000"/>
          <w:sz w:val="26"/>
          <w:szCs w:val="26"/>
        </w:rPr>
        <w:t>Thuyết minh thiết kế cơ sở gồm các nội dung sau:</w:t>
      </w:r>
    </w:p>
    <w:p w:rsidR="00FD7F22"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Pr>
          <w:rFonts w:ascii="Times New Roman" w:hAnsi="Times New Roman"/>
          <w:b/>
          <w:color w:val="000000"/>
          <w:sz w:val="26"/>
          <w:szCs w:val="26"/>
        </w:rPr>
        <w:t>Bản vẽ thiết kế cơ sở bao gồm:</w:t>
      </w:r>
    </w:p>
    <w:p w:rsidR="003949F2" w:rsidRPr="003949F2" w:rsidRDefault="003949F2" w:rsidP="003949F2">
      <w:pPr>
        <w:pStyle w:val="ListParagraph"/>
        <w:tabs>
          <w:tab w:val="left" w:pos="1080"/>
        </w:tabs>
        <w:spacing w:before="120"/>
        <w:jc w:val="center"/>
        <w:rPr>
          <w:rFonts w:ascii="Times New Roman" w:hAnsi="Times New Roman"/>
          <w:b/>
          <w:color w:val="000000"/>
          <w:sz w:val="26"/>
          <w:szCs w:val="26"/>
        </w:rPr>
      </w:pPr>
    </w:p>
    <w:p w:rsidR="00E62769" w:rsidRPr="00C6181D" w:rsidRDefault="00E62769" w:rsidP="00E62769">
      <w:pPr>
        <w:pStyle w:val="ListParagraph"/>
        <w:ind w:left="0" w:firstLine="720"/>
        <w:jc w:val="both"/>
        <w:rPr>
          <w:rFonts w:ascii="Times New Roman" w:hAnsi="Times New Roman"/>
          <w:color w:val="000000"/>
          <w:sz w:val="36"/>
          <w:szCs w:val="26"/>
        </w:rPr>
      </w:pPr>
    </w:p>
    <w:p w:rsidR="00E62769" w:rsidRPr="00E62769" w:rsidRDefault="00E62769" w:rsidP="00E62769">
      <w:pPr>
        <w:keepNext/>
        <w:tabs>
          <w:tab w:val="center" w:pos="6720"/>
        </w:tabs>
        <w:jc w:val="both"/>
        <w:outlineLvl w:val="4"/>
        <w:rPr>
          <w:rFonts w:ascii="Times New Roman" w:hAnsi="Times New Roman"/>
          <w:b/>
          <w:bCs/>
          <w:i/>
          <w:iCs/>
          <w:szCs w:val="24"/>
        </w:rPr>
      </w:pPr>
      <w:r w:rsidRPr="00E529F4">
        <w:rPr>
          <w:rFonts w:ascii="Times New Roman" w:hAnsi="Times New Roman"/>
          <w:b/>
          <w:bCs/>
          <w:i/>
          <w:szCs w:val="24"/>
        </w:rPr>
        <w:t>Nơi nhận:</w:t>
      </w:r>
      <w:r>
        <w:rPr>
          <w:rFonts w:ascii="Times New Roman" w:hAnsi="Times New Roman"/>
          <w:b/>
          <w:bCs/>
          <w:sz w:val="26"/>
          <w:szCs w:val="26"/>
        </w:rPr>
        <w:tab/>
      </w:r>
      <w:r w:rsidRPr="00E62769">
        <w:rPr>
          <w:rFonts w:ascii="Times New Roman" w:hAnsi="Times New Roman"/>
          <w:b/>
          <w:bCs/>
          <w:sz w:val="26"/>
          <w:szCs w:val="26"/>
        </w:rPr>
        <w:t>HIỆU TRƯỞNG</w:t>
      </w:r>
    </w:p>
    <w:p w:rsidR="00E62769" w:rsidRPr="00E62769" w:rsidRDefault="005C6755" w:rsidP="00E62769">
      <w:pPr>
        <w:numPr>
          <w:ilvl w:val="0"/>
          <w:numId w:val="3"/>
        </w:numPr>
        <w:tabs>
          <w:tab w:val="num" w:pos="120"/>
          <w:tab w:val="center" w:pos="6720"/>
        </w:tabs>
        <w:ind w:left="0" w:firstLine="0"/>
        <w:jc w:val="both"/>
        <w:rPr>
          <w:rFonts w:ascii="Times New Roman" w:hAnsi="Times New Roman"/>
          <w:sz w:val="22"/>
          <w:szCs w:val="22"/>
        </w:rPr>
      </w:pPr>
      <w:r>
        <w:rPr>
          <w:rFonts w:ascii="Times New Roman" w:hAnsi="Times New Roman"/>
          <w:sz w:val="22"/>
          <w:szCs w:val="22"/>
        </w:rPr>
        <w:t>Sở</w:t>
      </w:r>
      <w:r w:rsidR="00E62769" w:rsidRPr="00E62769">
        <w:rPr>
          <w:rFonts w:ascii="Times New Roman" w:hAnsi="Times New Roman"/>
          <w:sz w:val="22"/>
          <w:szCs w:val="22"/>
        </w:rPr>
        <w:t xml:space="preserve"> </w:t>
      </w:r>
      <w:r w:rsidR="00E529F4">
        <w:rPr>
          <w:rFonts w:ascii="Times New Roman" w:hAnsi="Times New Roman"/>
          <w:sz w:val="22"/>
          <w:szCs w:val="22"/>
        </w:rPr>
        <w:t>Lao động Thương binh và Xã hội</w:t>
      </w:r>
      <w:r w:rsidR="00E62769" w:rsidRPr="00E62769">
        <w:rPr>
          <w:rFonts w:ascii="Times New Roman" w:hAnsi="Times New Roman"/>
          <w:sz w:val="22"/>
          <w:szCs w:val="22"/>
        </w:rPr>
        <w:t xml:space="preserve"> (để báo cáo); </w:t>
      </w:r>
    </w:p>
    <w:p w:rsidR="00E62769" w:rsidRPr="00C6181D" w:rsidRDefault="00E62769" w:rsidP="00C6181D">
      <w:pPr>
        <w:numPr>
          <w:ilvl w:val="0"/>
          <w:numId w:val="3"/>
        </w:numPr>
        <w:tabs>
          <w:tab w:val="num" w:pos="120"/>
          <w:tab w:val="center" w:pos="6720"/>
        </w:tabs>
        <w:ind w:left="0" w:firstLine="0"/>
        <w:jc w:val="both"/>
        <w:rPr>
          <w:rFonts w:ascii="Times New Roman" w:hAnsi="Times New Roman"/>
          <w:szCs w:val="24"/>
        </w:rPr>
      </w:pPr>
      <w:r w:rsidRPr="00C6181D">
        <w:rPr>
          <w:rFonts w:ascii="Times New Roman" w:hAnsi="Times New Roman"/>
          <w:sz w:val="22"/>
          <w:szCs w:val="22"/>
        </w:rPr>
        <w:t>Lưu</w:t>
      </w:r>
      <w:r w:rsidR="00C6181D">
        <w:rPr>
          <w:rFonts w:ascii="Times New Roman" w:hAnsi="Times New Roman"/>
          <w:sz w:val="22"/>
          <w:szCs w:val="22"/>
        </w:rPr>
        <w:t xml:space="preserve">: </w:t>
      </w:r>
      <w:r w:rsidRPr="00C6181D">
        <w:rPr>
          <w:rFonts w:ascii="Times New Roman" w:hAnsi="Times New Roman"/>
          <w:sz w:val="22"/>
          <w:szCs w:val="22"/>
        </w:rPr>
        <w:t>VT</w:t>
      </w:r>
      <w:proofErr w:type="gramStart"/>
      <w:r w:rsidR="00C6181D">
        <w:rPr>
          <w:rFonts w:ascii="Times New Roman" w:hAnsi="Times New Roman"/>
          <w:sz w:val="22"/>
          <w:szCs w:val="22"/>
        </w:rPr>
        <w:t>,TC</w:t>
      </w:r>
      <w:proofErr w:type="gramEnd"/>
      <w:r w:rsidR="00C6181D">
        <w:rPr>
          <w:rFonts w:ascii="Times New Roman" w:hAnsi="Times New Roman"/>
          <w:sz w:val="22"/>
          <w:szCs w:val="22"/>
        </w:rPr>
        <w:t>-HC-TH</w:t>
      </w:r>
      <w:r w:rsidRPr="00C6181D">
        <w:rPr>
          <w:rFonts w:ascii="Times New Roman" w:hAnsi="Times New Roman"/>
          <w:sz w:val="22"/>
          <w:szCs w:val="22"/>
        </w:rPr>
        <w:t>.</w:t>
      </w:r>
    </w:p>
    <w:sectPr w:rsidR="00E62769" w:rsidRPr="00C6181D" w:rsidSect="00361035">
      <w:footerReference w:type="default" r:id="rId8"/>
      <w:pgSz w:w="11909" w:h="16834" w:code="9"/>
      <w:pgMar w:top="806" w:right="907" w:bottom="990" w:left="171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FB1" w:rsidRDefault="001E2FB1" w:rsidP="00C6181D">
      <w:r>
        <w:separator/>
      </w:r>
    </w:p>
  </w:endnote>
  <w:endnote w:type="continuationSeparator" w:id="0">
    <w:p w:rsidR="001E2FB1" w:rsidRDefault="001E2FB1" w:rsidP="00C6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619202"/>
      <w:docPartObj>
        <w:docPartGallery w:val="Page Numbers (Bottom of Page)"/>
        <w:docPartUnique/>
      </w:docPartObj>
    </w:sdtPr>
    <w:sdtEndPr>
      <w:rPr>
        <w:sz w:val="18"/>
      </w:rPr>
    </w:sdtEndPr>
    <w:sdtContent>
      <w:p w:rsidR="00F717B4" w:rsidRDefault="00F717B4">
        <w:pPr>
          <w:pStyle w:val="Footer"/>
          <w:jc w:val="right"/>
        </w:pPr>
        <w:r w:rsidRPr="00C6181D">
          <w:rPr>
            <w:sz w:val="18"/>
          </w:rPr>
          <w:fldChar w:fldCharType="begin"/>
        </w:r>
        <w:r w:rsidRPr="00C6181D">
          <w:rPr>
            <w:sz w:val="18"/>
          </w:rPr>
          <w:instrText xml:space="preserve"> PAGE   \* MERGEFORMAT </w:instrText>
        </w:r>
        <w:r w:rsidRPr="00C6181D">
          <w:rPr>
            <w:sz w:val="18"/>
          </w:rPr>
          <w:fldChar w:fldCharType="separate"/>
        </w:r>
        <w:r w:rsidR="008F6DF7">
          <w:rPr>
            <w:noProof/>
            <w:sz w:val="18"/>
          </w:rPr>
          <w:t>1</w:t>
        </w:r>
        <w:r w:rsidRPr="00C6181D">
          <w:rPr>
            <w:sz w:val="18"/>
          </w:rPr>
          <w:fldChar w:fldCharType="end"/>
        </w:r>
      </w:p>
    </w:sdtContent>
  </w:sdt>
  <w:p w:rsidR="00F717B4" w:rsidRDefault="00F717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FB1" w:rsidRDefault="001E2FB1" w:rsidP="00C6181D">
      <w:r>
        <w:separator/>
      </w:r>
    </w:p>
  </w:footnote>
  <w:footnote w:type="continuationSeparator" w:id="0">
    <w:p w:rsidR="001E2FB1" w:rsidRDefault="001E2FB1" w:rsidP="00C618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808B9"/>
    <w:multiLevelType w:val="hybridMultilevel"/>
    <w:tmpl w:val="272ABFBA"/>
    <w:lvl w:ilvl="0" w:tplc="0F06BA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175B85"/>
    <w:multiLevelType w:val="hybridMultilevel"/>
    <w:tmpl w:val="112AE154"/>
    <w:lvl w:ilvl="0" w:tplc="3BFA4F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09529C"/>
    <w:multiLevelType w:val="hybridMultilevel"/>
    <w:tmpl w:val="75DCE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E9376E"/>
    <w:multiLevelType w:val="hybridMultilevel"/>
    <w:tmpl w:val="3E689674"/>
    <w:lvl w:ilvl="0" w:tplc="614C2734">
      <w:start w:val="1"/>
      <w:numFmt w:val="lowerLetter"/>
      <w:lvlText w:val="%1)"/>
      <w:lvlJc w:val="left"/>
      <w:pPr>
        <w:ind w:left="1482" w:hanging="360"/>
      </w:pPr>
      <w:rPr>
        <w:rFonts w:hint="default"/>
      </w:rPr>
    </w:lvl>
    <w:lvl w:ilvl="1" w:tplc="04090019" w:tentative="1">
      <w:start w:val="1"/>
      <w:numFmt w:val="lowerLetter"/>
      <w:lvlText w:val="%2."/>
      <w:lvlJc w:val="left"/>
      <w:pPr>
        <w:ind w:left="2202" w:hanging="360"/>
      </w:pPr>
    </w:lvl>
    <w:lvl w:ilvl="2" w:tplc="0409001B" w:tentative="1">
      <w:start w:val="1"/>
      <w:numFmt w:val="lowerRoman"/>
      <w:lvlText w:val="%3."/>
      <w:lvlJc w:val="right"/>
      <w:pPr>
        <w:ind w:left="2922" w:hanging="180"/>
      </w:pPr>
    </w:lvl>
    <w:lvl w:ilvl="3" w:tplc="0409000F" w:tentative="1">
      <w:start w:val="1"/>
      <w:numFmt w:val="decimal"/>
      <w:lvlText w:val="%4."/>
      <w:lvlJc w:val="left"/>
      <w:pPr>
        <w:ind w:left="3642" w:hanging="360"/>
      </w:pPr>
    </w:lvl>
    <w:lvl w:ilvl="4" w:tplc="04090019" w:tentative="1">
      <w:start w:val="1"/>
      <w:numFmt w:val="lowerLetter"/>
      <w:lvlText w:val="%5."/>
      <w:lvlJc w:val="left"/>
      <w:pPr>
        <w:ind w:left="4362" w:hanging="360"/>
      </w:pPr>
    </w:lvl>
    <w:lvl w:ilvl="5" w:tplc="0409001B" w:tentative="1">
      <w:start w:val="1"/>
      <w:numFmt w:val="lowerRoman"/>
      <w:lvlText w:val="%6."/>
      <w:lvlJc w:val="right"/>
      <w:pPr>
        <w:ind w:left="5082" w:hanging="180"/>
      </w:pPr>
    </w:lvl>
    <w:lvl w:ilvl="6" w:tplc="0409000F" w:tentative="1">
      <w:start w:val="1"/>
      <w:numFmt w:val="decimal"/>
      <w:lvlText w:val="%7."/>
      <w:lvlJc w:val="left"/>
      <w:pPr>
        <w:ind w:left="5802" w:hanging="360"/>
      </w:pPr>
    </w:lvl>
    <w:lvl w:ilvl="7" w:tplc="04090019" w:tentative="1">
      <w:start w:val="1"/>
      <w:numFmt w:val="lowerLetter"/>
      <w:lvlText w:val="%8."/>
      <w:lvlJc w:val="left"/>
      <w:pPr>
        <w:ind w:left="6522" w:hanging="360"/>
      </w:pPr>
    </w:lvl>
    <w:lvl w:ilvl="8" w:tplc="0409001B" w:tentative="1">
      <w:start w:val="1"/>
      <w:numFmt w:val="lowerRoman"/>
      <w:lvlText w:val="%9."/>
      <w:lvlJc w:val="right"/>
      <w:pPr>
        <w:ind w:left="7242" w:hanging="180"/>
      </w:pPr>
    </w:lvl>
  </w:abstractNum>
  <w:abstractNum w:abstractNumId="4">
    <w:nsid w:val="163C33AB"/>
    <w:multiLevelType w:val="multilevel"/>
    <w:tmpl w:val="33440FB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D197802"/>
    <w:multiLevelType w:val="hybridMultilevel"/>
    <w:tmpl w:val="6532916A"/>
    <w:lvl w:ilvl="0" w:tplc="B80C52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3971C9A"/>
    <w:multiLevelType w:val="hybridMultilevel"/>
    <w:tmpl w:val="68DC23C2"/>
    <w:lvl w:ilvl="0" w:tplc="D7A8C2C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0D351FE"/>
    <w:multiLevelType w:val="hybridMultilevel"/>
    <w:tmpl w:val="C2E69A1C"/>
    <w:lvl w:ilvl="0" w:tplc="A4700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546502"/>
    <w:multiLevelType w:val="hybridMultilevel"/>
    <w:tmpl w:val="3C9459A6"/>
    <w:lvl w:ilvl="0" w:tplc="B7A489B8">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1">
    <w:nsid w:val="3AC37AAE"/>
    <w:multiLevelType w:val="hybridMultilevel"/>
    <w:tmpl w:val="529EFC96"/>
    <w:lvl w:ilvl="0" w:tplc="6D8623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0A421F4"/>
    <w:multiLevelType w:val="hybridMultilevel"/>
    <w:tmpl w:val="AFCCBE8C"/>
    <w:lvl w:ilvl="0" w:tplc="435460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9476988"/>
    <w:multiLevelType w:val="hybridMultilevel"/>
    <w:tmpl w:val="B4327A54"/>
    <w:lvl w:ilvl="0" w:tplc="165E85F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5">
    <w:nsid w:val="6E0E6D77"/>
    <w:multiLevelType w:val="hybridMultilevel"/>
    <w:tmpl w:val="A1CE0720"/>
    <w:lvl w:ilvl="0" w:tplc="D20EDC32">
      <w:start w:val="1"/>
      <w:numFmt w:val="decimal"/>
      <w:lvlText w:val="%1."/>
      <w:lvlJc w:val="left"/>
      <w:pPr>
        <w:ind w:left="108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1E35352"/>
    <w:multiLevelType w:val="hybridMultilevel"/>
    <w:tmpl w:val="1C02DD82"/>
    <w:lvl w:ilvl="0" w:tplc="DCFADE26">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CFADE26">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53D69D1"/>
    <w:multiLevelType w:val="hybridMultilevel"/>
    <w:tmpl w:val="EEC6CF5E"/>
    <w:lvl w:ilvl="0" w:tplc="043E317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2"/>
  </w:num>
  <w:num w:numId="3">
    <w:abstractNumId w:val="14"/>
  </w:num>
  <w:num w:numId="4">
    <w:abstractNumId w:val="6"/>
  </w:num>
  <w:num w:numId="5">
    <w:abstractNumId w:val="18"/>
  </w:num>
  <w:num w:numId="6">
    <w:abstractNumId w:val="5"/>
  </w:num>
  <w:num w:numId="7">
    <w:abstractNumId w:val="17"/>
  </w:num>
  <w:num w:numId="8">
    <w:abstractNumId w:val="12"/>
  </w:num>
  <w:num w:numId="9">
    <w:abstractNumId w:val="7"/>
  </w:num>
  <w:num w:numId="10">
    <w:abstractNumId w:val="4"/>
  </w:num>
  <w:num w:numId="11">
    <w:abstractNumId w:val="11"/>
  </w:num>
  <w:num w:numId="12">
    <w:abstractNumId w:val="15"/>
  </w:num>
  <w:num w:numId="13">
    <w:abstractNumId w:val="0"/>
  </w:num>
  <w:num w:numId="14">
    <w:abstractNumId w:val="13"/>
  </w:num>
  <w:num w:numId="15">
    <w:abstractNumId w:val="1"/>
  </w:num>
  <w:num w:numId="16">
    <w:abstractNumId w:val="9"/>
  </w:num>
  <w:num w:numId="17">
    <w:abstractNumId w:val="16"/>
  </w:num>
  <w:num w:numId="18">
    <w:abstractNumId w:val="10"/>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BDE"/>
    <w:rsid w:val="00027C19"/>
    <w:rsid w:val="000A15D5"/>
    <w:rsid w:val="000B4CCD"/>
    <w:rsid w:val="000E489A"/>
    <w:rsid w:val="00127BDE"/>
    <w:rsid w:val="00137FA9"/>
    <w:rsid w:val="001D39EC"/>
    <w:rsid w:val="001E2FB1"/>
    <w:rsid w:val="001F3AED"/>
    <w:rsid w:val="0025200A"/>
    <w:rsid w:val="00260240"/>
    <w:rsid w:val="002878C9"/>
    <w:rsid w:val="002D79AB"/>
    <w:rsid w:val="00361035"/>
    <w:rsid w:val="003949F2"/>
    <w:rsid w:val="004920AA"/>
    <w:rsid w:val="004A2782"/>
    <w:rsid w:val="004C0858"/>
    <w:rsid w:val="005066C7"/>
    <w:rsid w:val="00580424"/>
    <w:rsid w:val="005B7E2F"/>
    <w:rsid w:val="005C6755"/>
    <w:rsid w:val="006231C1"/>
    <w:rsid w:val="00624924"/>
    <w:rsid w:val="00673DD9"/>
    <w:rsid w:val="006B0D80"/>
    <w:rsid w:val="006B11AA"/>
    <w:rsid w:val="006B6557"/>
    <w:rsid w:val="006F4387"/>
    <w:rsid w:val="00813929"/>
    <w:rsid w:val="0082144D"/>
    <w:rsid w:val="0084504B"/>
    <w:rsid w:val="00893B8A"/>
    <w:rsid w:val="008F6DF7"/>
    <w:rsid w:val="00905538"/>
    <w:rsid w:val="009308E1"/>
    <w:rsid w:val="00935AA4"/>
    <w:rsid w:val="00967538"/>
    <w:rsid w:val="009C0D8C"/>
    <w:rsid w:val="009C6820"/>
    <w:rsid w:val="009D069A"/>
    <w:rsid w:val="00A53C04"/>
    <w:rsid w:val="00A711BE"/>
    <w:rsid w:val="00A851C3"/>
    <w:rsid w:val="00AB5289"/>
    <w:rsid w:val="00B13D24"/>
    <w:rsid w:val="00B331E0"/>
    <w:rsid w:val="00B52C3D"/>
    <w:rsid w:val="00BC6FC3"/>
    <w:rsid w:val="00BF32E0"/>
    <w:rsid w:val="00C163F0"/>
    <w:rsid w:val="00C3349A"/>
    <w:rsid w:val="00C6181D"/>
    <w:rsid w:val="00C62BF5"/>
    <w:rsid w:val="00C66EA8"/>
    <w:rsid w:val="00CA2B33"/>
    <w:rsid w:val="00CB4F41"/>
    <w:rsid w:val="00D17713"/>
    <w:rsid w:val="00D21949"/>
    <w:rsid w:val="00D40162"/>
    <w:rsid w:val="00D70F54"/>
    <w:rsid w:val="00D75580"/>
    <w:rsid w:val="00D91591"/>
    <w:rsid w:val="00E206B5"/>
    <w:rsid w:val="00E529F4"/>
    <w:rsid w:val="00E62769"/>
    <w:rsid w:val="00E938B6"/>
    <w:rsid w:val="00EA717B"/>
    <w:rsid w:val="00EC30AB"/>
    <w:rsid w:val="00EC3B75"/>
    <w:rsid w:val="00ED5DED"/>
    <w:rsid w:val="00F535EE"/>
    <w:rsid w:val="00F717B4"/>
    <w:rsid w:val="00F77854"/>
    <w:rsid w:val="00F92B4A"/>
    <w:rsid w:val="00FD7F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96343">
      <w:bodyDiv w:val="1"/>
      <w:marLeft w:val="0"/>
      <w:marRight w:val="0"/>
      <w:marTop w:val="0"/>
      <w:marBottom w:val="0"/>
      <w:divBdr>
        <w:top w:val="none" w:sz="0" w:space="0" w:color="auto"/>
        <w:left w:val="none" w:sz="0" w:space="0" w:color="auto"/>
        <w:bottom w:val="none" w:sz="0" w:space="0" w:color="auto"/>
        <w:right w:val="none" w:sz="0" w:space="0" w:color="auto"/>
      </w:divBdr>
    </w:div>
    <w:div w:id="120914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16</Pages>
  <Words>4265</Words>
  <Characters>24311</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2015-03-16T10:00:00Z</dcterms:created>
  <dcterms:modified xsi:type="dcterms:W3CDTF">2015-03-17T08:59:00Z</dcterms:modified>
</cp:coreProperties>
</file>